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5753" w:rsidRPr="00DA5753" w:rsidRDefault="00DA5753" w:rsidP="00DA5753">
      <w:pPr>
        <w:spacing w:before="30" w:after="3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7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ПАМЯТКА</w:t>
      </w:r>
      <w:r w:rsidR="00CE7D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ДЛЯ РОДИТЕЛЕЙ</w:t>
      </w:r>
    </w:p>
    <w:p w:rsidR="00DA5753" w:rsidRPr="00DA5753" w:rsidRDefault="00DA5753" w:rsidP="00DA5753">
      <w:pPr>
        <w:spacing w:before="30" w:after="3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7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недопущении незаконного сбора денежных средств</w:t>
      </w:r>
    </w:p>
    <w:p w:rsidR="00DA5753" w:rsidRPr="00DA5753" w:rsidRDefault="00DA5753" w:rsidP="00DA5753">
      <w:pPr>
        <w:spacing w:before="30" w:after="3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7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 родителей (законных представителей) воспитанников</w:t>
      </w:r>
    </w:p>
    <w:p w:rsidR="00DA5753" w:rsidRPr="00DA5753" w:rsidRDefault="00DA5753" w:rsidP="00DA5753">
      <w:pPr>
        <w:spacing w:before="30" w:after="3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7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DA5753" w:rsidRPr="00DA5753" w:rsidRDefault="00DA5753" w:rsidP="00DA5753">
      <w:pPr>
        <w:spacing w:before="30" w:after="3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75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Статья 43 Конституции Российской Федерации гарантирует гражданам право на общедоступность и бесплатность общего образования в государственных или муниципальных образовательных учреждениях.</w:t>
      </w:r>
    </w:p>
    <w:p w:rsidR="00DA5753" w:rsidRPr="00DA5753" w:rsidRDefault="00DA5753" w:rsidP="00DA5753">
      <w:pPr>
        <w:spacing w:before="30" w:after="3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753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Установление каких-либо денежных взносов (сборов) и иных форм материальной помощи в процессе обучения в образовательном учреждении не допускается.</w:t>
      </w:r>
    </w:p>
    <w:p w:rsidR="00DA5753" w:rsidRPr="00DA5753" w:rsidRDefault="00DA5753" w:rsidP="00DA5753">
      <w:pPr>
        <w:spacing w:before="30" w:after="3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A5753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 по собственному желанию (без какого бы то ни было давления со стороны администрации, сотрудников образовательного учреждения, родительских комитетов, фондов, иных физических и юридических лиц) хотите оказать школе или детскому саду, где обучается (воспитывается) Ваш ребенок, благотворительную (добровольную) помощь в виде денежных средств, Вы можете в любое удобное для Вас время перечислить любую сумму, посильную для Вашего семейного бюджета</w:t>
      </w:r>
      <w:proofErr w:type="gramEnd"/>
      <w:r w:rsidRPr="00DA5753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 расчетный счет учреждения.</w:t>
      </w:r>
    </w:p>
    <w:p w:rsidR="00DA5753" w:rsidRPr="00DA5753" w:rsidRDefault="00DA5753" w:rsidP="00DA5753">
      <w:pPr>
        <w:spacing w:before="30" w:after="3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75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A5753" w:rsidRPr="00DA5753" w:rsidRDefault="00DA5753" w:rsidP="004702AD">
      <w:pPr>
        <w:spacing w:before="30" w:after="30" w:line="240" w:lineRule="auto"/>
        <w:ind w:left="284"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753">
        <w:rPr>
          <w:rFonts w:ascii="Times New Roman" w:eastAsia="Times New Roman" w:hAnsi="Times New Roman" w:cs="Times New Roman"/>
          <w:sz w:val="28"/>
          <w:szCs w:val="28"/>
          <w:lang w:eastAsia="ru-RU"/>
        </w:rPr>
        <w:t>ВЫ ДОЛЖНЫ ЗНАТЬ!</w:t>
      </w:r>
      <w:bookmarkStart w:id="0" w:name="_GoBack"/>
      <w:bookmarkEnd w:id="0"/>
    </w:p>
    <w:p w:rsidR="00DA5753" w:rsidRPr="00DA5753" w:rsidRDefault="00DA5753" w:rsidP="00DA5753">
      <w:pPr>
        <w:spacing w:before="30" w:after="3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75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A5753" w:rsidRPr="00DA5753" w:rsidRDefault="00DA5753" w:rsidP="00DA5753">
      <w:pPr>
        <w:spacing w:before="30" w:after="3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753">
        <w:rPr>
          <w:rFonts w:ascii="Times New Roman" w:eastAsia="Times New Roman" w:hAnsi="Times New Roman" w:cs="Times New Roman"/>
          <w:sz w:val="28"/>
          <w:szCs w:val="28"/>
          <w:lang w:eastAsia="ru-RU"/>
        </w:rPr>
        <w:t>1. Не допускается принуждение родителей (законных представителей) учащихся, воспитанников к внесению денежных средств, осуществлению иных форм материальной помощи со стороны администрации и работников образовательных учреждений, а также созданных при учреждениях органов самоуправления, в том числе родительских комитетов, попечительских советов в части принудительного привлечения родительских взносов и благотворительных средств.</w:t>
      </w:r>
    </w:p>
    <w:p w:rsidR="00DA5753" w:rsidRPr="00DA5753" w:rsidRDefault="00DA5753" w:rsidP="00DA5753">
      <w:pPr>
        <w:spacing w:before="30" w:after="3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753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Установление фиксированных сумм для благотворительной помощи также относится к формам принуждения (оказания давления на родителей) и является нарушением Федерального закона от 11.08.1995 № 135-ФЗ «О благотворительной деятельности и благотворительных организациях».</w:t>
      </w:r>
    </w:p>
    <w:p w:rsidR="00DA5753" w:rsidRPr="00DA5753" w:rsidRDefault="00DA5753" w:rsidP="00DA5753">
      <w:pPr>
        <w:spacing w:before="30" w:after="3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75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оказании родителями финансовой помощи, внесение денежных средств должно производиться на расчетный счет образовательного учреждения.</w:t>
      </w:r>
    </w:p>
    <w:p w:rsidR="00DA5753" w:rsidRPr="00DA5753" w:rsidRDefault="00DA5753" w:rsidP="00DA5753">
      <w:pPr>
        <w:spacing w:before="30" w:after="3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75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Гражданскому кодексу РФ договор пожертвования следует заключать в письменной форме в случаях, когда дарителем является юридическое лицо и стоимость дара превышает три тысячи рублей, а также, если договор содержит обещание дарения в будущем.</w:t>
      </w:r>
    </w:p>
    <w:p w:rsidR="00DA5753" w:rsidRPr="00DA5753" w:rsidRDefault="00DA5753" w:rsidP="00DA5753">
      <w:pPr>
        <w:spacing w:before="30" w:after="3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75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обучающихся (воспитанников) не обязаны финансировать деятельность по содержанию и охране зданий образовательных учреждений, материально-техническому обеспечению и оснащению образовательного процесса.</w:t>
      </w:r>
    </w:p>
    <w:p w:rsidR="00DA5753" w:rsidRPr="00DA5753" w:rsidRDefault="00DA5753" w:rsidP="00DA5753">
      <w:pPr>
        <w:spacing w:before="30" w:after="3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7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Любая инициативная группа граждан, в том числе родительский комитет, попечительский совет и прочие органы самоуправления </w:t>
      </w:r>
      <w:r w:rsidRPr="00DA575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образовательного учреждения, вправе принять решение о внесении (сборе) денежных средств только в отношении себя самих (членов комитета, попечительского совета), а не родителей всех детей, посещающих данное учреждение.</w:t>
      </w:r>
    </w:p>
    <w:p w:rsidR="00DA5753" w:rsidRPr="00DA5753" w:rsidRDefault="00DA5753" w:rsidP="00DA5753">
      <w:pPr>
        <w:spacing w:before="30" w:after="3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75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A5753" w:rsidRPr="00DA5753" w:rsidRDefault="00DA5753" w:rsidP="00DA5753">
      <w:pPr>
        <w:spacing w:before="30" w:after="3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753">
        <w:rPr>
          <w:rFonts w:ascii="Times New Roman" w:eastAsia="Times New Roman" w:hAnsi="Times New Roman" w:cs="Times New Roman"/>
          <w:sz w:val="28"/>
          <w:szCs w:val="28"/>
          <w:lang w:eastAsia="ru-RU"/>
        </w:rPr>
        <w:t>2. Администрация, сотрудники учреждения, иные лица не вправе:</w:t>
      </w:r>
    </w:p>
    <w:p w:rsidR="00DA5753" w:rsidRPr="00DA5753" w:rsidRDefault="00DA5753" w:rsidP="00DA5753">
      <w:pPr>
        <w:spacing w:before="30" w:after="3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753">
        <w:rPr>
          <w:rFonts w:ascii="Times New Roman" w:eastAsia="Times New Roman" w:hAnsi="Times New Roman" w:cs="Times New Roman"/>
          <w:sz w:val="28"/>
          <w:szCs w:val="28"/>
          <w:lang w:eastAsia="ru-RU"/>
        </w:rPr>
        <w:t>- требовать или принимать от благотворителей наличные денежные средства;</w:t>
      </w:r>
    </w:p>
    <w:p w:rsidR="00DA5753" w:rsidRPr="00DA5753" w:rsidRDefault="00DA5753" w:rsidP="00DA5753">
      <w:pPr>
        <w:spacing w:before="30" w:after="3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753">
        <w:rPr>
          <w:rFonts w:ascii="Times New Roman" w:eastAsia="Times New Roman" w:hAnsi="Times New Roman" w:cs="Times New Roman"/>
          <w:sz w:val="28"/>
          <w:szCs w:val="28"/>
          <w:lang w:eastAsia="ru-RU"/>
        </w:rPr>
        <w:t>- требовать от благотворителя предоставления квитанции или иного документа, свидетельствующего о зачислении денежных средств на расчетный счет учреждения.</w:t>
      </w:r>
    </w:p>
    <w:p w:rsidR="00DA5753" w:rsidRPr="00DA5753" w:rsidRDefault="00DA5753" w:rsidP="00DA5753">
      <w:pPr>
        <w:spacing w:before="30" w:after="3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753">
        <w:rPr>
          <w:rFonts w:ascii="Times New Roman" w:eastAsia="Times New Roman" w:hAnsi="Times New Roman" w:cs="Times New Roman"/>
          <w:sz w:val="28"/>
          <w:szCs w:val="28"/>
          <w:lang w:eastAsia="ru-RU"/>
        </w:rPr>
        <w:t>3. Благотворитель имеет право:</w:t>
      </w:r>
    </w:p>
    <w:p w:rsidR="00DA5753" w:rsidRPr="00DA5753" w:rsidRDefault="00DA5753" w:rsidP="00DA5753">
      <w:pPr>
        <w:spacing w:before="30" w:after="3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753">
        <w:rPr>
          <w:rFonts w:ascii="Times New Roman" w:eastAsia="Times New Roman" w:hAnsi="Times New Roman" w:cs="Times New Roman"/>
          <w:sz w:val="28"/>
          <w:szCs w:val="28"/>
          <w:lang w:eastAsia="ru-RU"/>
        </w:rPr>
        <w:t>- в течение 10 дней со дня перечисления по доброй воле денежных средств на расчетный счет учреждения подать обращение в учреждение (по своему желанию – приложить копию квитанции или иного подтверждающего документа) и указать в нем целевое назначение перечисленных денежных средств;</w:t>
      </w:r>
    </w:p>
    <w:p w:rsidR="00DA5753" w:rsidRPr="00DA5753" w:rsidRDefault="00DA5753" w:rsidP="00DA5753">
      <w:pPr>
        <w:spacing w:before="30" w:after="3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7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 получить от руководителя (по запросу) полную информацию о расходовании и возможности </w:t>
      </w:r>
      <w:proofErr w:type="gramStart"/>
      <w:r w:rsidRPr="00DA575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 за</w:t>
      </w:r>
      <w:proofErr w:type="gramEnd"/>
      <w:r w:rsidRPr="00DA57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процессом расходования внесенных благотворителем безналичных денежных средств или использования имущества, предоставляемого благотворителем учреждению;</w:t>
      </w:r>
    </w:p>
    <w:p w:rsidR="00DA5753" w:rsidRPr="00DA5753" w:rsidRDefault="00DA5753" w:rsidP="00DA5753">
      <w:pPr>
        <w:spacing w:before="30" w:after="3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753">
        <w:rPr>
          <w:rFonts w:ascii="Times New Roman" w:eastAsia="Times New Roman" w:hAnsi="Times New Roman" w:cs="Times New Roman"/>
          <w:sz w:val="28"/>
          <w:szCs w:val="28"/>
          <w:lang w:eastAsia="ru-RU"/>
        </w:rPr>
        <w:t>- получить информацию о целевом расходовании переданных учреждению безналичных денежных средств из ежегодного публичного отчета о привлечении и расходовании внебюджетных средств, который должен быть размещен на официальном сайте образовательного учреждения;</w:t>
      </w:r>
    </w:p>
    <w:p w:rsidR="00DA5753" w:rsidRPr="00DA5753" w:rsidRDefault="00DA5753" w:rsidP="00DA5753">
      <w:pPr>
        <w:spacing w:before="30" w:after="3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753">
        <w:rPr>
          <w:rFonts w:ascii="Times New Roman" w:eastAsia="Times New Roman" w:hAnsi="Times New Roman" w:cs="Times New Roman"/>
          <w:sz w:val="28"/>
          <w:szCs w:val="28"/>
          <w:lang w:eastAsia="ru-RU"/>
        </w:rPr>
        <w:t>- обжаловать решения, принятые в ходе получения и расходования внебюджетных средств, действия или бездействие должностных лиц в досудебном порядке и (или) в судебном порядке;</w:t>
      </w:r>
    </w:p>
    <w:p w:rsidR="00DA5753" w:rsidRPr="00DA5753" w:rsidRDefault="00DA5753" w:rsidP="00DA5753">
      <w:pPr>
        <w:spacing w:before="30" w:after="3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753">
        <w:rPr>
          <w:rFonts w:ascii="Times New Roman" w:eastAsia="Times New Roman" w:hAnsi="Times New Roman" w:cs="Times New Roman"/>
          <w:sz w:val="28"/>
          <w:szCs w:val="28"/>
          <w:lang w:eastAsia="ru-RU"/>
        </w:rPr>
        <w:t>- сообщить о нарушении своих прав и законных интересов при принятии противоправных решений, действиях или бездействии должностных лиц по телефону «горячей линии» в Отдел образования Администрации Белокалитвинского района (телефон (886383)27-045, с понедельника по пятницу с 15.00 до 17.00) или по телефонам «горячих линий» в контрольно-надзорные, правоохранительные органы.</w:t>
      </w:r>
    </w:p>
    <w:p w:rsidR="00DA5753" w:rsidRPr="00DA5753" w:rsidRDefault="00DA5753" w:rsidP="00DA5753">
      <w:pPr>
        <w:spacing w:before="30" w:after="3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75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702AD" w:rsidRDefault="00DA5753" w:rsidP="00DA5753">
      <w:pPr>
        <w:spacing w:before="30" w:after="30" w:line="240" w:lineRule="auto"/>
        <w:ind w:left="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753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УВАЖАЕМЫЕ РОДИТЕЛИ!</w:t>
      </w:r>
    </w:p>
    <w:p w:rsidR="00DA5753" w:rsidRPr="00DA5753" w:rsidRDefault="00DA5753" w:rsidP="00DA5753">
      <w:pPr>
        <w:spacing w:before="30" w:after="3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75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 И ГОСУДАРСТВО НА ВАШЕЙ СТОРОНЕ!</w:t>
      </w:r>
    </w:p>
    <w:p w:rsidR="00DA5753" w:rsidRPr="00DA5753" w:rsidRDefault="00DA5753" w:rsidP="00DA5753">
      <w:pPr>
        <w:spacing w:before="30" w:after="3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753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 ПОБОРАМ!</w:t>
      </w:r>
    </w:p>
    <w:p w:rsidR="00DA5753" w:rsidRPr="00DA5753" w:rsidRDefault="00DA5753" w:rsidP="00DA5753">
      <w:pPr>
        <w:spacing w:before="30" w:after="3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75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</w:tblGrid>
      <w:tr w:rsidR="00DA5753" w:rsidRPr="00DA5753" w:rsidTr="00DA5753">
        <w:trPr>
          <w:tblCellSpacing w:w="0" w:type="dxa"/>
        </w:trPr>
        <w:tc>
          <w:tcPr>
            <w:tcW w:w="6" w:type="dxa"/>
            <w:hideMark/>
          </w:tcPr>
          <w:p w:rsidR="00DA5753" w:rsidRPr="00DA5753" w:rsidRDefault="00DA5753" w:rsidP="00DA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A5753" w:rsidRPr="00DA5753" w:rsidTr="00DA5753">
        <w:trPr>
          <w:trHeight w:val="240"/>
          <w:tblCellSpacing w:w="0" w:type="dxa"/>
        </w:trPr>
        <w:tc>
          <w:tcPr>
            <w:tcW w:w="0" w:type="auto"/>
            <w:tcMar>
              <w:top w:w="120" w:type="dxa"/>
              <w:left w:w="0" w:type="dxa"/>
              <w:bottom w:w="120" w:type="dxa"/>
              <w:right w:w="0" w:type="dxa"/>
            </w:tcMar>
            <w:hideMark/>
          </w:tcPr>
          <w:p w:rsidR="00DA5753" w:rsidRPr="00DA5753" w:rsidRDefault="00DA5753" w:rsidP="00DA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DA5753" w:rsidRPr="00DA5753" w:rsidRDefault="00DA5753" w:rsidP="00DA5753">
      <w:pPr>
        <w:spacing w:after="0" w:line="240" w:lineRule="auto"/>
        <w:rPr>
          <w:rFonts w:ascii="Arial" w:eastAsia="Times New Roman" w:hAnsi="Arial" w:cs="Arial"/>
          <w:color w:val="FFFFFF"/>
          <w:sz w:val="20"/>
          <w:szCs w:val="20"/>
          <w:lang w:eastAsia="ru-RU"/>
        </w:rPr>
      </w:pPr>
      <w:r w:rsidRPr="00DA5753">
        <w:rPr>
          <w:rFonts w:ascii="Arial" w:eastAsia="Times New Roman" w:hAnsi="Arial" w:cs="Arial"/>
          <w:color w:val="FFFFFF"/>
          <w:sz w:val="20"/>
          <w:szCs w:val="20"/>
          <w:lang w:eastAsia="ru-RU"/>
        </w:rPr>
        <w:t xml:space="preserve">веб-аналитики Яндекс Метрика. Отключить </w:t>
      </w:r>
      <w:proofErr w:type="spellStart"/>
      <w:r w:rsidRPr="00DA5753">
        <w:rPr>
          <w:rFonts w:ascii="Arial" w:eastAsia="Times New Roman" w:hAnsi="Arial" w:cs="Arial"/>
          <w:color w:val="FFFFFF"/>
          <w:sz w:val="20"/>
          <w:szCs w:val="20"/>
          <w:lang w:eastAsia="ru-RU"/>
        </w:rPr>
        <w:t>cookies</w:t>
      </w:r>
      <w:proofErr w:type="spellEnd"/>
      <w:r w:rsidRPr="00DA5753">
        <w:rPr>
          <w:rFonts w:ascii="Arial" w:eastAsia="Times New Roman" w:hAnsi="Arial" w:cs="Arial"/>
          <w:color w:val="FFFFFF"/>
          <w:sz w:val="20"/>
          <w:szCs w:val="20"/>
          <w:lang w:eastAsia="ru-RU"/>
        </w:rPr>
        <w:t xml:space="preserve"> Вы можете в настройках своего браузера. Нажимая СОГЛАСЕН, Вы подтверждаете то, что Вы проинформированы об использовании </w:t>
      </w:r>
      <w:proofErr w:type="spellStart"/>
      <w:r w:rsidRPr="00DA5753">
        <w:rPr>
          <w:rFonts w:ascii="Arial" w:eastAsia="Times New Roman" w:hAnsi="Arial" w:cs="Arial"/>
          <w:color w:val="FFFFFF"/>
          <w:sz w:val="20"/>
          <w:szCs w:val="20"/>
          <w:lang w:eastAsia="ru-RU"/>
        </w:rPr>
        <w:t>cookies</w:t>
      </w:r>
      <w:proofErr w:type="spellEnd"/>
      <w:r w:rsidRPr="00DA5753">
        <w:rPr>
          <w:rFonts w:ascii="Arial" w:eastAsia="Times New Roman" w:hAnsi="Arial" w:cs="Arial"/>
          <w:color w:val="FFFFFF"/>
          <w:sz w:val="20"/>
          <w:szCs w:val="20"/>
          <w:lang w:eastAsia="ru-RU"/>
        </w:rPr>
        <w:t xml:space="preserve"> на нашем </w:t>
      </w:r>
      <w:proofErr w:type="spellStart"/>
      <w:r w:rsidRPr="00DA5753">
        <w:rPr>
          <w:rFonts w:ascii="Arial" w:eastAsia="Times New Roman" w:hAnsi="Arial" w:cs="Arial"/>
          <w:color w:val="FFFFFF"/>
          <w:sz w:val="20"/>
          <w:szCs w:val="20"/>
          <w:lang w:eastAsia="ru-RU"/>
        </w:rPr>
        <w:t>сайте.</w:t>
      </w:r>
      <w:hyperlink r:id="rId5" w:history="1">
        <w:r w:rsidRPr="00DA5753">
          <w:rPr>
            <w:rFonts w:ascii="Arial" w:eastAsia="Times New Roman" w:hAnsi="Arial" w:cs="Arial"/>
            <w:b/>
            <w:bCs/>
            <w:color w:val="FFFFFF"/>
            <w:sz w:val="18"/>
            <w:szCs w:val="18"/>
            <w:bdr w:val="single" w:sz="6" w:space="2" w:color="FFFFFF" w:frame="1"/>
            <w:lang w:eastAsia="ru-RU"/>
          </w:rPr>
          <w:t>OK</w:t>
        </w:r>
        <w:proofErr w:type="spellEnd"/>
      </w:hyperlink>
    </w:p>
    <w:p w:rsidR="00A11AC2" w:rsidRDefault="00A11AC2"/>
    <w:sectPr w:rsidR="00A11AC2" w:rsidSect="00DA5753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451"/>
    <w:rsid w:val="00110451"/>
    <w:rsid w:val="004702AD"/>
    <w:rsid w:val="00A11AC2"/>
    <w:rsid w:val="00CE7D0F"/>
    <w:rsid w:val="00DA5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7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7D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7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7D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324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06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4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s10rucheek-isk.edusite.ru/p71aa1.html?ysclid=lpq28u1ain32596496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690</Words>
  <Characters>3935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7</cp:revision>
  <cp:lastPrinted>2023-12-04T10:41:00Z</cp:lastPrinted>
  <dcterms:created xsi:type="dcterms:W3CDTF">2023-12-03T22:35:00Z</dcterms:created>
  <dcterms:modified xsi:type="dcterms:W3CDTF">2023-12-04T15:27:00Z</dcterms:modified>
</cp:coreProperties>
</file>