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F9" w:rsidRPr="00871CD2" w:rsidRDefault="003F34F9" w:rsidP="003F34F9">
      <w:pPr>
        <w:jc w:val="right"/>
        <w:rPr>
          <w:rFonts w:ascii="Times New Roman" w:hAnsi="Times New Roman"/>
          <w:sz w:val="24"/>
          <w:szCs w:val="24"/>
        </w:rPr>
      </w:pPr>
      <w:r w:rsidRPr="00871CD2">
        <w:rPr>
          <w:rFonts w:ascii="Times New Roman" w:hAnsi="Times New Roman"/>
          <w:sz w:val="24"/>
          <w:szCs w:val="24"/>
        </w:rPr>
        <w:t>Приложение к основной образовательной программе</w:t>
      </w:r>
    </w:p>
    <w:p w:rsidR="003F34F9" w:rsidRPr="00871CD2" w:rsidRDefault="003F34F9" w:rsidP="003F34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CD2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71CD2">
        <w:rPr>
          <w:rFonts w:ascii="Times New Roman" w:hAnsi="Times New Roman"/>
          <w:b/>
          <w:sz w:val="28"/>
          <w:szCs w:val="28"/>
        </w:rPr>
        <w:t>средняя общеобразовательная школа №5 г.Сальска</w:t>
      </w: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F34F9" w:rsidRPr="00871CD2" w:rsidRDefault="003F34F9" w:rsidP="003F34F9">
      <w:pPr>
        <w:pStyle w:val="a8"/>
        <w:rPr>
          <w:rFonts w:ascii="Times New Roman" w:hAnsi="Times New Roman"/>
          <w:sz w:val="28"/>
          <w:szCs w:val="28"/>
        </w:rPr>
      </w:pPr>
    </w:p>
    <w:p w:rsidR="003F34F9" w:rsidRPr="00871CD2" w:rsidRDefault="007215BC" w:rsidP="003F34F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87ACC">
        <w:rPr>
          <w:rFonts w:ascii="Times New Roman" w:hAnsi="Times New Roman"/>
          <w:sz w:val="28"/>
          <w:szCs w:val="28"/>
        </w:rPr>
        <w:t>Согласована</w:t>
      </w:r>
      <w:r w:rsidR="002B703C">
        <w:rPr>
          <w:rFonts w:ascii="Times New Roman" w:hAnsi="Times New Roman"/>
          <w:sz w:val="28"/>
          <w:szCs w:val="28"/>
        </w:rPr>
        <w:tab/>
      </w:r>
      <w:r w:rsidR="002B703C">
        <w:rPr>
          <w:rFonts w:ascii="Times New Roman" w:hAnsi="Times New Roman"/>
          <w:sz w:val="28"/>
          <w:szCs w:val="28"/>
        </w:rPr>
        <w:tab/>
      </w:r>
      <w:r w:rsidR="002B703C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>Утверждена</w:t>
      </w:r>
    </w:p>
    <w:p w:rsidR="003F34F9" w:rsidRPr="00871CD2" w:rsidRDefault="007215BC" w:rsidP="003F34F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ШМО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87ACC">
        <w:rPr>
          <w:rFonts w:ascii="Times New Roman" w:hAnsi="Times New Roman"/>
          <w:sz w:val="28"/>
          <w:szCs w:val="28"/>
        </w:rPr>
        <w:t>Зам. директора</w:t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27B93">
        <w:rPr>
          <w:rFonts w:ascii="Times New Roman" w:hAnsi="Times New Roman"/>
          <w:sz w:val="28"/>
          <w:szCs w:val="28"/>
        </w:rPr>
        <w:t xml:space="preserve">                     </w:t>
      </w:r>
      <w:r w:rsidR="003F34F9" w:rsidRPr="00871CD2">
        <w:rPr>
          <w:rFonts w:ascii="Times New Roman" w:hAnsi="Times New Roman"/>
          <w:sz w:val="28"/>
          <w:szCs w:val="28"/>
        </w:rPr>
        <w:t>прик</w:t>
      </w:r>
      <w:r w:rsidR="00BD1219">
        <w:rPr>
          <w:rFonts w:ascii="Times New Roman" w:hAnsi="Times New Roman"/>
          <w:sz w:val="28"/>
          <w:szCs w:val="28"/>
        </w:rPr>
        <w:t>азом № 265 от 30.08.24</w:t>
      </w:r>
    </w:p>
    <w:p w:rsidR="003F34F9" w:rsidRPr="00871CD2" w:rsidRDefault="003F34F9" w:rsidP="003F34F9">
      <w:pPr>
        <w:pStyle w:val="a8"/>
        <w:rPr>
          <w:rFonts w:ascii="Times New Roman" w:hAnsi="Times New Roman"/>
          <w:sz w:val="28"/>
          <w:szCs w:val="28"/>
        </w:rPr>
      </w:pPr>
      <w:r w:rsidRPr="00871CD2">
        <w:rPr>
          <w:rFonts w:ascii="Times New Roman" w:hAnsi="Times New Roman"/>
          <w:sz w:val="28"/>
          <w:szCs w:val="28"/>
        </w:rPr>
        <w:t>учителей е</w:t>
      </w:r>
      <w:r w:rsidR="007215BC">
        <w:rPr>
          <w:rFonts w:ascii="Times New Roman" w:hAnsi="Times New Roman"/>
          <w:sz w:val="28"/>
          <w:szCs w:val="28"/>
        </w:rPr>
        <w:t>стественно - научных предметов</w:t>
      </w:r>
      <w:r w:rsidRPr="00871CD2">
        <w:rPr>
          <w:rFonts w:ascii="Times New Roman" w:hAnsi="Times New Roman"/>
          <w:sz w:val="28"/>
          <w:szCs w:val="28"/>
        </w:rPr>
        <w:tab/>
      </w:r>
      <w:r w:rsidR="00C87ACC">
        <w:rPr>
          <w:rFonts w:ascii="Times New Roman" w:hAnsi="Times New Roman"/>
          <w:sz w:val="28"/>
          <w:szCs w:val="28"/>
        </w:rPr>
        <w:t>по УВР</w:t>
      </w:r>
      <w:bookmarkStart w:id="0" w:name="_GoBack"/>
      <w:bookmarkEnd w:id="0"/>
      <w:r w:rsidRPr="00871CD2">
        <w:rPr>
          <w:rFonts w:ascii="Times New Roman" w:hAnsi="Times New Roman"/>
          <w:sz w:val="28"/>
          <w:szCs w:val="28"/>
        </w:rPr>
        <w:t xml:space="preserve">  </w:t>
      </w:r>
    </w:p>
    <w:p w:rsidR="003F34F9" w:rsidRPr="00871CD2" w:rsidRDefault="007215BC" w:rsidP="003F34F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 от 29.08.202</w:t>
      </w:r>
      <w:r w:rsidR="00BD1219">
        <w:rPr>
          <w:rFonts w:ascii="Times New Roman" w:hAnsi="Times New Roman"/>
          <w:sz w:val="28"/>
          <w:szCs w:val="28"/>
        </w:rPr>
        <w:t>4</w:t>
      </w:r>
      <w:r w:rsidR="003F34F9" w:rsidRPr="00871CD2">
        <w:rPr>
          <w:rFonts w:ascii="Times New Roman" w:hAnsi="Times New Roman"/>
          <w:sz w:val="28"/>
          <w:szCs w:val="28"/>
        </w:rPr>
        <w:t xml:space="preserve"> г.</w:t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F34F9" w:rsidRPr="00871CD2">
        <w:rPr>
          <w:rFonts w:ascii="Times New Roman" w:hAnsi="Times New Roman"/>
          <w:sz w:val="28"/>
          <w:szCs w:val="28"/>
        </w:rPr>
        <w:tab/>
      </w:r>
      <w:r w:rsidR="00327B93">
        <w:rPr>
          <w:rFonts w:ascii="Times New Roman" w:hAnsi="Times New Roman"/>
          <w:sz w:val="28"/>
          <w:szCs w:val="28"/>
        </w:rPr>
        <w:t xml:space="preserve">           </w:t>
      </w:r>
      <w:r w:rsidR="00BD1219">
        <w:rPr>
          <w:rFonts w:ascii="Times New Roman" w:hAnsi="Times New Roman"/>
          <w:sz w:val="28"/>
          <w:szCs w:val="28"/>
        </w:rPr>
        <w:t>директор _______ А. А. Герасименко</w:t>
      </w:r>
    </w:p>
    <w:p w:rsidR="003F34F9" w:rsidRPr="00871CD2" w:rsidRDefault="003F34F9" w:rsidP="003F34F9">
      <w:pPr>
        <w:pStyle w:val="a8"/>
        <w:rPr>
          <w:rFonts w:ascii="Times New Roman" w:hAnsi="Times New Roman"/>
          <w:sz w:val="28"/>
          <w:szCs w:val="28"/>
        </w:rPr>
      </w:pPr>
      <w:r w:rsidRPr="00871CD2">
        <w:rPr>
          <w:rFonts w:ascii="Times New Roman" w:hAnsi="Times New Roman"/>
          <w:sz w:val="28"/>
          <w:szCs w:val="28"/>
        </w:rPr>
        <w:t xml:space="preserve">руководитель ______Е.Б. </w:t>
      </w:r>
      <w:proofErr w:type="spellStart"/>
      <w:r w:rsidRPr="00871CD2">
        <w:rPr>
          <w:rFonts w:ascii="Times New Roman" w:hAnsi="Times New Roman"/>
          <w:sz w:val="28"/>
          <w:szCs w:val="28"/>
        </w:rPr>
        <w:t>Трофименко</w:t>
      </w:r>
      <w:proofErr w:type="spellEnd"/>
      <w:r w:rsidRPr="00871CD2">
        <w:rPr>
          <w:rFonts w:ascii="Times New Roman" w:hAnsi="Times New Roman"/>
          <w:sz w:val="28"/>
          <w:szCs w:val="28"/>
        </w:rPr>
        <w:tab/>
      </w:r>
      <w:r w:rsidR="00327B93">
        <w:rPr>
          <w:rFonts w:ascii="Times New Roman" w:hAnsi="Times New Roman"/>
          <w:sz w:val="28"/>
          <w:szCs w:val="28"/>
        </w:rPr>
        <w:t xml:space="preserve">         </w:t>
      </w:r>
      <w:r w:rsidR="00BD1219">
        <w:rPr>
          <w:rFonts w:ascii="Times New Roman" w:hAnsi="Times New Roman"/>
          <w:sz w:val="28"/>
          <w:szCs w:val="28"/>
        </w:rPr>
        <w:t xml:space="preserve"> С. А. </w:t>
      </w:r>
      <w:proofErr w:type="spellStart"/>
      <w:r w:rsidR="00BD1219">
        <w:rPr>
          <w:rFonts w:ascii="Times New Roman" w:hAnsi="Times New Roman"/>
          <w:sz w:val="28"/>
          <w:szCs w:val="28"/>
        </w:rPr>
        <w:t>Жевтяк</w:t>
      </w:r>
      <w:proofErr w:type="spellEnd"/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  <w:r w:rsidRPr="00871CD2">
        <w:rPr>
          <w:rFonts w:ascii="Times New Roman" w:hAnsi="Times New Roman"/>
          <w:sz w:val="28"/>
          <w:szCs w:val="28"/>
        </w:rPr>
        <w:tab/>
      </w: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71CD2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 xml:space="preserve">ВНЕУРОЧНОЙ ДЕЯТЕЛЬНОСТИ </w:t>
      </w:r>
      <w:r w:rsidRPr="00871CD2">
        <w:rPr>
          <w:rFonts w:ascii="Times New Roman" w:hAnsi="Times New Roman"/>
          <w:b/>
          <w:sz w:val="28"/>
          <w:szCs w:val="28"/>
        </w:rPr>
        <w:t>ПО ФИЗИКЕ</w:t>
      </w: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C6550B">
        <w:rPr>
          <w:rFonts w:ascii="Times New Roman" w:hAnsi="Times New Roman"/>
          <w:b/>
          <w:sz w:val="28"/>
          <w:szCs w:val="28"/>
        </w:rPr>
        <w:t>9</w:t>
      </w:r>
      <w:r w:rsidRPr="00871CD2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3F34F9" w:rsidRPr="00871CD2" w:rsidRDefault="003F34F9" w:rsidP="003F34F9">
      <w:pPr>
        <w:pStyle w:val="a8"/>
        <w:rPr>
          <w:rFonts w:ascii="Times New Roman" w:hAnsi="Times New Roman"/>
          <w:sz w:val="28"/>
          <w:szCs w:val="28"/>
        </w:rPr>
      </w:pPr>
    </w:p>
    <w:p w:rsidR="003F34F9" w:rsidRDefault="003F34F9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sz w:val="28"/>
          <w:szCs w:val="28"/>
        </w:rPr>
        <w:t>Сливкина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Александровна</w:t>
      </w: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F34F9" w:rsidRPr="00871CD2" w:rsidRDefault="003F34F9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F34F9" w:rsidRPr="00D41A97" w:rsidRDefault="00A20C4F" w:rsidP="003F34F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BD12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BD1219">
        <w:rPr>
          <w:rFonts w:ascii="Times New Roman" w:hAnsi="Times New Roman"/>
          <w:sz w:val="28"/>
          <w:szCs w:val="28"/>
        </w:rPr>
        <w:t>5</w:t>
      </w:r>
      <w:r w:rsidR="003F34F9" w:rsidRPr="00871CD2">
        <w:rPr>
          <w:rFonts w:ascii="Times New Roman" w:hAnsi="Times New Roman"/>
          <w:sz w:val="28"/>
          <w:szCs w:val="28"/>
        </w:rPr>
        <w:t xml:space="preserve"> учебный год</w:t>
      </w:r>
    </w:p>
    <w:p w:rsidR="003F34F9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F9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F9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004" w:rsidRDefault="00693004" w:rsidP="003F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5BC" w:rsidRDefault="007215BC" w:rsidP="003F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F9" w:rsidRPr="00DE6939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93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F34F9" w:rsidRPr="004F3DD6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4F9" w:rsidRPr="00DE6939" w:rsidRDefault="003F34F9" w:rsidP="003F34F9">
      <w:pPr>
        <w:jc w:val="both"/>
        <w:rPr>
          <w:rFonts w:ascii="Times New Roman" w:hAnsi="Times New Roman"/>
          <w:sz w:val="28"/>
          <w:szCs w:val="28"/>
        </w:rPr>
      </w:pPr>
      <w:r w:rsidRPr="00DE6939">
        <w:rPr>
          <w:rFonts w:ascii="Times New Roman" w:hAnsi="Times New Roman"/>
          <w:sz w:val="28"/>
          <w:szCs w:val="28"/>
        </w:rPr>
        <w:t>Рабочая программа</w:t>
      </w:r>
      <w:r w:rsidR="00693004"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Pr="00DE6939">
        <w:rPr>
          <w:rFonts w:ascii="Times New Roman" w:hAnsi="Times New Roman"/>
          <w:sz w:val="28"/>
          <w:szCs w:val="28"/>
        </w:rPr>
        <w:t xml:space="preserve"> по </w:t>
      </w:r>
      <w:r w:rsidR="00693004">
        <w:rPr>
          <w:rFonts w:ascii="Times New Roman" w:hAnsi="Times New Roman"/>
          <w:sz w:val="28"/>
          <w:szCs w:val="28"/>
        </w:rPr>
        <w:t xml:space="preserve">физике для </w:t>
      </w:r>
      <w:r w:rsidR="00C6550B">
        <w:rPr>
          <w:rFonts w:ascii="Times New Roman" w:hAnsi="Times New Roman"/>
          <w:sz w:val="28"/>
          <w:szCs w:val="28"/>
        </w:rPr>
        <w:t>9</w:t>
      </w:r>
      <w:r w:rsidRPr="00DE6939">
        <w:rPr>
          <w:rFonts w:ascii="Times New Roman" w:hAnsi="Times New Roman"/>
          <w:sz w:val="28"/>
          <w:szCs w:val="28"/>
        </w:rPr>
        <w:t xml:space="preserve"> класса разработана на основе следующих нормативных документов:</w:t>
      </w:r>
    </w:p>
    <w:p w:rsidR="003F34F9" w:rsidRPr="00DE6939" w:rsidRDefault="003F34F9" w:rsidP="003F34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939">
        <w:rPr>
          <w:rFonts w:ascii="Times New Roman" w:hAnsi="Times New Roman"/>
          <w:sz w:val="28"/>
          <w:szCs w:val="28"/>
        </w:rPr>
        <w:t>ФГОС ООО (утвержден приказом Министерства образования и науки Российской Федерации от 17.12.2012 №1897)</w:t>
      </w:r>
    </w:p>
    <w:p w:rsidR="003F34F9" w:rsidRPr="00DE6939" w:rsidRDefault="003F34F9" w:rsidP="003F34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939">
        <w:rPr>
          <w:rFonts w:ascii="Times New Roman" w:hAnsi="Times New Roman"/>
          <w:sz w:val="28"/>
          <w:szCs w:val="28"/>
        </w:rPr>
        <w:t xml:space="preserve">Образовательная программа МБОУ СОШ № 5 (утверждена </w:t>
      </w:r>
      <w:r w:rsidR="007215BC">
        <w:rPr>
          <w:rFonts w:ascii="Times New Roman" w:hAnsi="Times New Roman"/>
          <w:sz w:val="28"/>
          <w:szCs w:val="28"/>
        </w:rPr>
        <w:t>приказом директора от 30.08.202</w:t>
      </w:r>
      <w:r w:rsidR="00C87ACC">
        <w:rPr>
          <w:rFonts w:ascii="Times New Roman" w:hAnsi="Times New Roman"/>
          <w:sz w:val="28"/>
          <w:szCs w:val="28"/>
        </w:rPr>
        <w:t>3</w:t>
      </w:r>
      <w:r w:rsidR="007215BC">
        <w:rPr>
          <w:rFonts w:ascii="Times New Roman" w:hAnsi="Times New Roman"/>
          <w:sz w:val="28"/>
          <w:szCs w:val="28"/>
        </w:rPr>
        <w:t xml:space="preserve"> №24</w:t>
      </w:r>
      <w:r w:rsidR="00C87ACC">
        <w:rPr>
          <w:rFonts w:ascii="Times New Roman" w:hAnsi="Times New Roman"/>
          <w:sz w:val="28"/>
          <w:szCs w:val="28"/>
        </w:rPr>
        <w:t>9</w:t>
      </w:r>
      <w:r w:rsidRPr="00DE6939">
        <w:rPr>
          <w:rFonts w:ascii="Times New Roman" w:hAnsi="Times New Roman"/>
          <w:sz w:val="28"/>
          <w:szCs w:val="28"/>
        </w:rPr>
        <w:t>);</w:t>
      </w:r>
    </w:p>
    <w:p w:rsidR="003F34F9" w:rsidRPr="00DE6939" w:rsidRDefault="003F34F9" w:rsidP="003F34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939">
        <w:rPr>
          <w:rFonts w:ascii="Times New Roman" w:hAnsi="Times New Roman"/>
          <w:sz w:val="28"/>
          <w:szCs w:val="28"/>
        </w:rPr>
        <w:t>Учебный план МБОУ СОШ №5 (утв</w:t>
      </w:r>
      <w:r w:rsidR="007215BC">
        <w:rPr>
          <w:rFonts w:ascii="Times New Roman" w:hAnsi="Times New Roman"/>
          <w:sz w:val="28"/>
          <w:szCs w:val="28"/>
        </w:rPr>
        <w:t>ержден приказом директора от 30.08.202</w:t>
      </w:r>
      <w:r w:rsidR="00C87ACC">
        <w:rPr>
          <w:rFonts w:ascii="Times New Roman" w:hAnsi="Times New Roman"/>
          <w:sz w:val="28"/>
          <w:szCs w:val="28"/>
        </w:rPr>
        <w:t>3</w:t>
      </w:r>
      <w:r w:rsidR="007215BC">
        <w:rPr>
          <w:rFonts w:ascii="Times New Roman" w:hAnsi="Times New Roman"/>
          <w:sz w:val="28"/>
          <w:szCs w:val="28"/>
        </w:rPr>
        <w:t xml:space="preserve"> №24</w:t>
      </w:r>
      <w:r w:rsidR="00C87ACC">
        <w:rPr>
          <w:rFonts w:ascii="Times New Roman" w:hAnsi="Times New Roman"/>
          <w:sz w:val="28"/>
          <w:szCs w:val="28"/>
        </w:rPr>
        <w:t>9</w:t>
      </w:r>
      <w:r w:rsidRPr="00DE6939">
        <w:rPr>
          <w:rFonts w:ascii="Times New Roman" w:hAnsi="Times New Roman"/>
          <w:sz w:val="28"/>
          <w:szCs w:val="28"/>
        </w:rPr>
        <w:t>);</w:t>
      </w:r>
    </w:p>
    <w:p w:rsidR="003F34F9" w:rsidRPr="00DE6939" w:rsidRDefault="003F34F9" w:rsidP="003F34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939">
        <w:rPr>
          <w:rFonts w:ascii="Times New Roman" w:hAnsi="Times New Roman"/>
          <w:sz w:val="28"/>
          <w:szCs w:val="28"/>
        </w:rPr>
        <w:t>Календарный учебный график МБОУ СОШ №5 (ут</w:t>
      </w:r>
      <w:r w:rsidR="007215BC">
        <w:rPr>
          <w:rFonts w:ascii="Times New Roman" w:hAnsi="Times New Roman"/>
          <w:sz w:val="28"/>
          <w:szCs w:val="28"/>
        </w:rPr>
        <w:t>вержден приказом директора от 30.08.202</w:t>
      </w:r>
      <w:r w:rsidR="00C87ACC">
        <w:rPr>
          <w:rFonts w:ascii="Times New Roman" w:hAnsi="Times New Roman"/>
          <w:sz w:val="28"/>
          <w:szCs w:val="28"/>
        </w:rPr>
        <w:t>3</w:t>
      </w:r>
      <w:r w:rsidR="007215BC">
        <w:rPr>
          <w:rFonts w:ascii="Times New Roman" w:hAnsi="Times New Roman"/>
          <w:sz w:val="28"/>
          <w:szCs w:val="28"/>
        </w:rPr>
        <w:t xml:space="preserve"> №24</w:t>
      </w:r>
      <w:r w:rsidR="00C87ACC">
        <w:rPr>
          <w:rFonts w:ascii="Times New Roman" w:hAnsi="Times New Roman"/>
          <w:sz w:val="28"/>
          <w:szCs w:val="28"/>
        </w:rPr>
        <w:t>9</w:t>
      </w:r>
      <w:r w:rsidRPr="00DE6939">
        <w:rPr>
          <w:rFonts w:ascii="Times New Roman" w:hAnsi="Times New Roman"/>
          <w:sz w:val="28"/>
          <w:szCs w:val="28"/>
        </w:rPr>
        <w:t>);</w:t>
      </w:r>
    </w:p>
    <w:p w:rsidR="003F34F9" w:rsidRPr="00F9345C" w:rsidRDefault="003F34F9" w:rsidP="003F34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45C">
        <w:rPr>
          <w:rFonts w:ascii="Times New Roman" w:hAnsi="Times New Roman"/>
          <w:sz w:val="28"/>
          <w:szCs w:val="28"/>
        </w:rPr>
        <w:t xml:space="preserve">Примерная программа по физике (А.В. </w:t>
      </w:r>
      <w:proofErr w:type="spellStart"/>
      <w:r w:rsidRPr="00F9345C">
        <w:rPr>
          <w:rFonts w:ascii="Times New Roman" w:hAnsi="Times New Roman"/>
          <w:sz w:val="28"/>
          <w:szCs w:val="28"/>
        </w:rPr>
        <w:t>Перышкин</w:t>
      </w:r>
      <w:proofErr w:type="spellEnd"/>
      <w:r w:rsidRPr="00F9345C">
        <w:rPr>
          <w:rFonts w:ascii="Times New Roman" w:hAnsi="Times New Roman"/>
          <w:sz w:val="28"/>
          <w:szCs w:val="28"/>
        </w:rPr>
        <w:t xml:space="preserve">, Н.В. </w:t>
      </w:r>
      <w:proofErr w:type="spellStart"/>
      <w:r w:rsidRPr="00F9345C">
        <w:rPr>
          <w:rFonts w:ascii="Times New Roman" w:hAnsi="Times New Roman"/>
          <w:sz w:val="28"/>
          <w:szCs w:val="28"/>
        </w:rPr>
        <w:t>Филонович</w:t>
      </w:r>
      <w:proofErr w:type="spellEnd"/>
      <w:r w:rsidRPr="00F9345C">
        <w:rPr>
          <w:rFonts w:ascii="Times New Roman" w:hAnsi="Times New Roman"/>
          <w:sz w:val="28"/>
          <w:szCs w:val="28"/>
        </w:rPr>
        <w:t xml:space="preserve">, Е.М. </w:t>
      </w:r>
      <w:proofErr w:type="spellStart"/>
      <w:r w:rsidRPr="00F9345C">
        <w:rPr>
          <w:rFonts w:ascii="Times New Roman" w:hAnsi="Times New Roman"/>
          <w:sz w:val="28"/>
          <w:szCs w:val="28"/>
        </w:rPr>
        <w:t>Гутник</w:t>
      </w:r>
      <w:proofErr w:type="spellEnd"/>
      <w:r w:rsidRPr="00F9345C">
        <w:rPr>
          <w:rFonts w:ascii="Times New Roman" w:hAnsi="Times New Roman"/>
          <w:sz w:val="28"/>
          <w:szCs w:val="28"/>
        </w:rPr>
        <w:t>, 2015, «Дрофа»)</w:t>
      </w:r>
    </w:p>
    <w:p w:rsidR="003F34F9" w:rsidRPr="000F4F72" w:rsidRDefault="003F34F9" w:rsidP="000F4F72">
      <w:pPr>
        <w:jc w:val="both"/>
        <w:rPr>
          <w:rFonts w:ascii="Times New Roman" w:hAnsi="Times New Roman"/>
          <w:sz w:val="28"/>
          <w:szCs w:val="28"/>
        </w:rPr>
      </w:pPr>
    </w:p>
    <w:p w:rsidR="00693004" w:rsidRPr="0044452F" w:rsidRDefault="00693004" w:rsidP="006930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Настоящая программа по внеурочной деятельности рассчитана на преподавание в объеме </w:t>
      </w:r>
      <w:r w:rsidR="00F9345C" w:rsidRPr="0044452F">
        <w:rPr>
          <w:rFonts w:ascii="Times New Roman" w:eastAsia="Times New Roman" w:hAnsi="Times New Roman" w:cs="Times New Roman"/>
          <w:bCs/>
          <w:sz w:val="28"/>
          <w:szCs w:val="28"/>
        </w:rPr>
        <w:t>34</w:t>
      </w: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 (</w:t>
      </w:r>
      <w:r w:rsidR="00F9345C" w:rsidRPr="0044452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 в неделю). Цель данного курса углубить и систематизировать знания учащихся 11 классов по физике путем решения разнообразных задач и способствовать их профессиональному определению. </w:t>
      </w:r>
    </w:p>
    <w:p w:rsidR="00693004" w:rsidRPr="0044452F" w:rsidRDefault="00693004" w:rsidP="00693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sz w:val="28"/>
          <w:szCs w:val="28"/>
        </w:rPr>
        <w:t xml:space="preserve"> Основная направленность программы - подготовить к </w:t>
      </w:r>
      <w:r w:rsidR="00C6550B" w:rsidRPr="004445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4452F">
        <w:rPr>
          <w:rFonts w:ascii="Times New Roman" w:eastAsia="Times New Roman" w:hAnsi="Times New Roman" w:cs="Times New Roman"/>
          <w:sz w:val="28"/>
          <w:szCs w:val="28"/>
        </w:rPr>
        <w:t>ГЭ с опорой на знания и умения учащихся, приобретенные при изучении физики в 7-9 классах</w:t>
      </w:r>
      <w:r w:rsidR="00C6550B" w:rsidRPr="004445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34F9" w:rsidRPr="0044452F" w:rsidRDefault="003F34F9" w:rsidP="003F3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3004" w:rsidRPr="0044452F" w:rsidRDefault="00693004" w:rsidP="00693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Цели внеурочной деятельности: </w:t>
      </w:r>
    </w:p>
    <w:p w:rsidR="00693004" w:rsidRPr="0044452F" w:rsidRDefault="00693004" w:rsidP="00693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9345C" w:rsidRPr="0044452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4452F">
        <w:rPr>
          <w:rFonts w:ascii="Times New Roman" w:eastAsia="Times New Roman" w:hAnsi="Times New Roman" w:cs="Times New Roman"/>
          <w:sz w:val="28"/>
          <w:szCs w:val="28"/>
        </w:rPr>
        <w:t>азвитие познавательных интересов, интеллектуальных и творческих способностей в процессе решения физи</w:t>
      </w:r>
      <w:r w:rsidRPr="0044452F">
        <w:rPr>
          <w:rFonts w:ascii="Times New Roman" w:eastAsia="Times New Roman" w:hAnsi="Times New Roman" w:cs="Times New Roman"/>
          <w:sz w:val="28"/>
          <w:szCs w:val="28"/>
        </w:rPr>
        <w:softHyphen/>
        <w:t>ческих задач и самостоятельного приобретения новых знаний;</w:t>
      </w:r>
    </w:p>
    <w:p w:rsidR="00693004" w:rsidRPr="0044452F" w:rsidRDefault="00693004" w:rsidP="00693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9345C" w:rsidRPr="004445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452F">
        <w:rPr>
          <w:rFonts w:ascii="Times New Roman" w:eastAsia="Times New Roman" w:hAnsi="Times New Roman" w:cs="Times New Roman"/>
          <w:sz w:val="28"/>
          <w:szCs w:val="28"/>
        </w:rPr>
        <w:t>овершенствование полученных в основном курсе знаний и умений;</w:t>
      </w:r>
    </w:p>
    <w:p w:rsidR="00693004" w:rsidRPr="0044452F" w:rsidRDefault="00693004" w:rsidP="00693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9345C" w:rsidRPr="0044452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44452F">
        <w:rPr>
          <w:rFonts w:ascii="Times New Roman" w:eastAsia="Times New Roman" w:hAnsi="Times New Roman" w:cs="Times New Roman"/>
          <w:sz w:val="28"/>
          <w:szCs w:val="28"/>
        </w:rPr>
        <w:t>ормирование представителей о постановке, классификаций, приемах и методах решения физических задач;</w:t>
      </w:r>
    </w:p>
    <w:p w:rsidR="00693004" w:rsidRPr="0044452F" w:rsidRDefault="00693004" w:rsidP="00693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="00F9345C" w:rsidRPr="0044452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4452F">
        <w:rPr>
          <w:rFonts w:ascii="Times New Roman" w:eastAsia="Times New Roman" w:hAnsi="Times New Roman" w:cs="Times New Roman"/>
          <w:sz w:val="28"/>
          <w:szCs w:val="28"/>
        </w:rPr>
        <w:t>рименять знания по физике для объяснения явлений природы, свойств вещества, решения физических за</w:t>
      </w:r>
      <w:r w:rsidRPr="0044452F">
        <w:rPr>
          <w:rFonts w:ascii="Times New Roman" w:eastAsia="Times New Roman" w:hAnsi="Times New Roman" w:cs="Times New Roman"/>
          <w:sz w:val="28"/>
          <w:szCs w:val="28"/>
        </w:rPr>
        <w:softHyphen/>
        <w:t>дач, самостоятельного приобретения и оценки новой информации физического содержания.</w:t>
      </w:r>
    </w:p>
    <w:p w:rsidR="00693004" w:rsidRPr="0044452F" w:rsidRDefault="00693004" w:rsidP="006930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 внеурочной деятельности:</w:t>
      </w:r>
    </w:p>
    <w:p w:rsidR="00693004" w:rsidRPr="0044452F" w:rsidRDefault="00693004" w:rsidP="006930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F9345C" w:rsidRPr="0044452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>глубление и систематизация знаний учащихся;</w:t>
      </w:r>
    </w:p>
    <w:p w:rsidR="00693004" w:rsidRPr="0044452F" w:rsidRDefault="00693004" w:rsidP="006930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F9345C" w:rsidRPr="0044452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>своение учащимися общих алгоритмов решения задач;</w:t>
      </w:r>
    </w:p>
    <w:p w:rsidR="00693004" w:rsidRPr="0044452F" w:rsidRDefault="00693004" w:rsidP="006930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F9345C" w:rsidRPr="0044452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4452F">
        <w:rPr>
          <w:rFonts w:ascii="Times New Roman" w:eastAsia="Times New Roman" w:hAnsi="Times New Roman" w:cs="Times New Roman"/>
          <w:bCs/>
          <w:sz w:val="28"/>
          <w:szCs w:val="28"/>
        </w:rPr>
        <w:t>владение основными методами решения задач.</w:t>
      </w:r>
    </w:p>
    <w:p w:rsidR="00693004" w:rsidRPr="0044452F" w:rsidRDefault="00693004" w:rsidP="006930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3004" w:rsidRPr="0044452F" w:rsidRDefault="00693004" w:rsidP="006930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452F">
        <w:rPr>
          <w:rFonts w:ascii="Times New Roman" w:hAnsi="Times New Roman" w:cs="Times New Roman"/>
          <w:b/>
          <w:i/>
          <w:sz w:val="28"/>
          <w:szCs w:val="28"/>
        </w:rPr>
        <w:t>1.  Результаты освоения физики.</w:t>
      </w:r>
    </w:p>
    <w:p w:rsidR="00693004" w:rsidRPr="0044452F" w:rsidRDefault="00693004" w:rsidP="006930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452F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693004" w:rsidRPr="0044452F" w:rsidRDefault="00962BDF" w:rsidP="0069300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 xml:space="preserve">Формирование </w:t>
      </w:r>
      <w:r w:rsidR="00693004" w:rsidRPr="0044452F">
        <w:rPr>
          <w:rFonts w:ascii="Times New Roman" w:hAnsi="Times New Roman"/>
          <w:sz w:val="28"/>
          <w:szCs w:val="28"/>
        </w:rPr>
        <w:t>познавательных интересов на основе развития интеллектуальных и творческих способностей учащихся;</w:t>
      </w:r>
    </w:p>
    <w:p w:rsidR="00693004" w:rsidRPr="0044452F" w:rsidRDefault="00693004" w:rsidP="0069300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общения, уважение к творцам науки и техники, отношение к физике как к элементу общечеловеческой культуры;</w:t>
      </w:r>
    </w:p>
    <w:p w:rsidR="00693004" w:rsidRPr="0044452F" w:rsidRDefault="00693004" w:rsidP="0069300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Самостоятельность в приобретении новых знаний и практических умений;</w:t>
      </w:r>
    </w:p>
    <w:p w:rsidR="00693004" w:rsidRPr="0044452F" w:rsidRDefault="00693004" w:rsidP="0069300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Мотивация образовательной деятельности школьников на основе личностно-ориентированного подхода;</w:t>
      </w:r>
    </w:p>
    <w:p w:rsidR="00693004" w:rsidRPr="0044452F" w:rsidRDefault="00693004" w:rsidP="0069300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Форм</w:t>
      </w:r>
      <w:r w:rsidR="00962BDF" w:rsidRPr="0044452F">
        <w:rPr>
          <w:rFonts w:ascii="Times New Roman" w:hAnsi="Times New Roman"/>
          <w:sz w:val="28"/>
          <w:szCs w:val="28"/>
        </w:rPr>
        <w:t>ирование ценностных отношений др</w:t>
      </w:r>
      <w:r w:rsidRPr="0044452F">
        <w:rPr>
          <w:rFonts w:ascii="Times New Roman" w:hAnsi="Times New Roman"/>
          <w:sz w:val="28"/>
          <w:szCs w:val="28"/>
        </w:rPr>
        <w:t xml:space="preserve">уг к другу, учителю, авторам </w:t>
      </w:r>
      <w:r w:rsidR="00962BDF" w:rsidRPr="0044452F">
        <w:rPr>
          <w:rFonts w:ascii="Times New Roman" w:hAnsi="Times New Roman"/>
          <w:sz w:val="28"/>
          <w:szCs w:val="28"/>
        </w:rPr>
        <w:t>о</w:t>
      </w:r>
      <w:r w:rsidRPr="0044452F">
        <w:rPr>
          <w:rFonts w:ascii="Times New Roman" w:hAnsi="Times New Roman"/>
          <w:sz w:val="28"/>
          <w:szCs w:val="28"/>
        </w:rPr>
        <w:t>ткрытий и изобретений, результатам обучения.</w:t>
      </w:r>
    </w:p>
    <w:p w:rsidR="00693004" w:rsidRPr="0044452F" w:rsidRDefault="00693004" w:rsidP="006930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452F">
        <w:rPr>
          <w:rFonts w:ascii="Times New Roman" w:hAnsi="Times New Roman" w:cs="Times New Roman"/>
          <w:b/>
          <w:i/>
          <w:sz w:val="28"/>
          <w:szCs w:val="28"/>
        </w:rPr>
        <w:t>Метапредметные:</w:t>
      </w:r>
    </w:p>
    <w:p w:rsidR="00693004" w:rsidRPr="0044452F" w:rsidRDefault="00693004" w:rsidP="00693004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Овладевать навыками самостоятельного приобретения новых знаний, организации учебной деятельности, постановка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693004" w:rsidRPr="0044452F" w:rsidRDefault="00693004" w:rsidP="00693004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lastRenderedPageBreak/>
        <w:t xml:space="preserve">Понимать различия между исходными фактами и гипотезами для их объяснения, теоретическими моделями и реальными объектами, овладевать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693004" w:rsidRPr="0044452F" w:rsidRDefault="00693004" w:rsidP="00693004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Формировать умения воспринимать, перерабатывать и представлять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 прочитанного текста, находить в нем ответы на поставленные вопросы и излагать его;</w:t>
      </w:r>
    </w:p>
    <w:p w:rsidR="00693004" w:rsidRPr="0044452F" w:rsidRDefault="00693004" w:rsidP="00693004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Приобретать опыт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693004" w:rsidRPr="0044452F" w:rsidRDefault="00693004" w:rsidP="00693004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Развивать монологическую и диалогическую речь, уметь выражать свои мысли и способности выслушивать собеседника, понимать его точку зрения, признавать право другого человека на его точку зрения, признавать право другого человека на иное мнение;</w:t>
      </w:r>
    </w:p>
    <w:p w:rsidR="00693004" w:rsidRPr="0044452F" w:rsidRDefault="00693004" w:rsidP="00693004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Осваивать приемы действий в нестандартных ситуациях, овладевать эвристическими методами решения проблем;</w:t>
      </w:r>
    </w:p>
    <w:p w:rsidR="00693004" w:rsidRPr="0044452F" w:rsidRDefault="00693004" w:rsidP="00693004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Формировать умения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693004" w:rsidRPr="0044452F" w:rsidRDefault="00693004" w:rsidP="006930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452F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693004" w:rsidRPr="0044452F" w:rsidRDefault="00693004" w:rsidP="00693004">
      <w:pPr>
        <w:pStyle w:val="a3"/>
        <w:numPr>
          <w:ilvl w:val="0"/>
          <w:numId w:val="1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Формировать представления о закономерной связи и познания природы, об объективности научного знания; о системообразующей роли физики для развития других естественных наук, техники и технологий; о научном мировоззрении как результате изучения основ строения материи и фундаментальных законов физики;</w:t>
      </w:r>
    </w:p>
    <w:p w:rsidR="00693004" w:rsidRPr="0044452F" w:rsidRDefault="00693004" w:rsidP="00693004">
      <w:pPr>
        <w:pStyle w:val="a3"/>
        <w:numPr>
          <w:ilvl w:val="0"/>
          <w:numId w:val="1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Формировать первоначальные представления о физической сущности  явлений природы ( механических, тепловых, электромагнитных и квантовых), видах материи ( вещество и поле), движении как способе существования  материи; усваивать основные идеи механики, атомно-молекулярного учения о строении вещества, элементов электродинамики и квантовой физики; овладевать понятийным аппаратом  и символическим языком физики;</w:t>
      </w:r>
    </w:p>
    <w:p w:rsidR="00693004" w:rsidRPr="0044452F" w:rsidRDefault="00693004" w:rsidP="00693004">
      <w:pPr>
        <w:pStyle w:val="a3"/>
        <w:numPr>
          <w:ilvl w:val="0"/>
          <w:numId w:val="1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lastRenderedPageBreak/>
        <w:t>Приобретать опыт применения научных методов познания, наблюдения физических явлений, простых экспериментальных исследований, прямых и косвенных измерений с использованием аналоговых и цифровых измерительных приборов; понимать неизбежность погрешности любых измерений;</w:t>
      </w:r>
    </w:p>
    <w:p w:rsidR="00693004" w:rsidRPr="0044452F" w:rsidRDefault="00693004" w:rsidP="00693004">
      <w:pPr>
        <w:pStyle w:val="a3"/>
        <w:numPr>
          <w:ilvl w:val="0"/>
          <w:numId w:val="1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Осознавать необходимость применения достижений физики и технологий для рационального природопользования;</w:t>
      </w:r>
    </w:p>
    <w:p w:rsidR="00693004" w:rsidRPr="0044452F" w:rsidRDefault="00693004" w:rsidP="00693004">
      <w:pPr>
        <w:pStyle w:val="a3"/>
        <w:numPr>
          <w:ilvl w:val="0"/>
          <w:numId w:val="1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Овладевать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 их вредного воздействия на окружающую среду и организм человека;</w:t>
      </w:r>
    </w:p>
    <w:p w:rsidR="00693004" w:rsidRPr="0044452F" w:rsidRDefault="00693004" w:rsidP="00693004">
      <w:pPr>
        <w:pStyle w:val="a3"/>
        <w:numPr>
          <w:ilvl w:val="0"/>
          <w:numId w:val="1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Развивать умение планировать в повседневной жизни свои действия с применением полученных знаний механики, электродинамики, термодинамики и тепловых явлений с целью сбережения здоровья;</w:t>
      </w:r>
    </w:p>
    <w:p w:rsidR="00693004" w:rsidRPr="0044452F" w:rsidRDefault="00693004" w:rsidP="00693004">
      <w:pPr>
        <w:pStyle w:val="a3"/>
        <w:numPr>
          <w:ilvl w:val="0"/>
          <w:numId w:val="10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Формировать представления о нерациональном использовании природных ресурсов и энергии, о загрязнении окружающей среды как следствии несовершенства машин и механизмов.</w:t>
      </w:r>
    </w:p>
    <w:p w:rsidR="00693004" w:rsidRPr="0044452F" w:rsidRDefault="00693004" w:rsidP="00693004">
      <w:pPr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Pr="0044452F">
        <w:rPr>
          <w:rFonts w:ascii="Times New Roman" w:hAnsi="Times New Roman" w:cs="Times New Roman"/>
          <w:b/>
          <w:sz w:val="28"/>
          <w:szCs w:val="28"/>
        </w:rPr>
        <w:t>:</w:t>
      </w:r>
      <w:r w:rsidRPr="0044452F">
        <w:rPr>
          <w:rFonts w:ascii="Times New Roman" w:hAnsi="Times New Roman" w:cs="Times New Roman"/>
          <w:sz w:val="28"/>
          <w:szCs w:val="28"/>
        </w:rPr>
        <w:t xml:space="preserve"> в предлагаемом курсе физики изучаемые определения и правила становятся основой формирования умений выделять признаки и свойства объектов. В процессе вычислений, измерений, объяснений физических явлений, поиска решения задач у учеников  формируются  и развиваются основные мыслительные операции (анализа, синтеза, классификации, сравнения, аналогии и т.д.), умения различать  разнообразные явления,  обосновывать этапы решения учебной задачи,  производить  анализ и преобразование информации, используя при решении самых разных физических задач простейшие предметные, знаковые, графические модели, таблицы, диаграммы, строя и преобразовывая их в соответствии с содержанием задания). Решая задачи, рассматриваемые в данном курсе, можно выстроить индивидуальные пути работы с физическим содержанием, требующие различного уровня логического мышления. </w:t>
      </w:r>
    </w:p>
    <w:p w:rsidR="00693004" w:rsidRPr="0044452F" w:rsidRDefault="00693004" w:rsidP="00693004">
      <w:pPr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b/>
          <w:i/>
          <w:sz w:val="28"/>
          <w:szCs w:val="28"/>
        </w:rPr>
        <w:t>Регулятивны</w:t>
      </w:r>
      <w:r w:rsidRPr="0044452F">
        <w:rPr>
          <w:rFonts w:ascii="Times New Roman" w:hAnsi="Times New Roman" w:cs="Times New Roman"/>
          <w:b/>
          <w:sz w:val="28"/>
          <w:szCs w:val="28"/>
        </w:rPr>
        <w:t>е:</w:t>
      </w:r>
      <w:r w:rsidRPr="0044452F">
        <w:rPr>
          <w:rFonts w:ascii="Times New Roman" w:hAnsi="Times New Roman" w:cs="Times New Roman"/>
          <w:sz w:val="28"/>
          <w:szCs w:val="28"/>
        </w:rPr>
        <w:t xml:space="preserve"> в процессе решения задачи 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 </w:t>
      </w:r>
    </w:p>
    <w:p w:rsidR="00693004" w:rsidRPr="0044452F" w:rsidRDefault="00693004" w:rsidP="00693004">
      <w:pPr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Pr="0044452F">
        <w:rPr>
          <w:rFonts w:ascii="Times New Roman" w:hAnsi="Times New Roman" w:cs="Times New Roman"/>
          <w:sz w:val="28"/>
          <w:szCs w:val="28"/>
        </w:rPr>
        <w:t xml:space="preserve">: в процессе решения задач  осуществляется знакомство с физическим языком, формируются речевые умения: дети учатся высказывать суждения с использованием физических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задачи, учатся работать в парах, группах, фронтально. </w:t>
      </w:r>
    </w:p>
    <w:p w:rsidR="00693004" w:rsidRPr="0044452F" w:rsidRDefault="00693004" w:rsidP="006930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ABE" w:rsidRPr="0044452F" w:rsidRDefault="00013ABE" w:rsidP="00013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2F">
        <w:rPr>
          <w:rFonts w:ascii="Times New Roman" w:hAnsi="Times New Roman" w:cs="Times New Roman"/>
          <w:b/>
          <w:sz w:val="28"/>
          <w:szCs w:val="28"/>
        </w:rPr>
        <w:t>Основные виды и формыорганизации деятельности.</w:t>
      </w:r>
    </w:p>
    <w:p w:rsidR="00013ABE" w:rsidRPr="0044452F" w:rsidRDefault="00013ABE" w:rsidP="00013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Для реализации программы используются следующие формы организацииучебной деятельности:</w:t>
      </w:r>
    </w:p>
    <w:p w:rsidR="00013ABE" w:rsidRPr="0044452F" w:rsidRDefault="00013ABE" w:rsidP="00013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коллективная, групповая, парная, индивидуальная и следующие виды учебной деятельности:</w:t>
      </w:r>
    </w:p>
    <w:p w:rsidR="00013ABE" w:rsidRPr="0044452F" w:rsidRDefault="00013ABE" w:rsidP="00013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 xml:space="preserve">лабораторные работы и лабораторные опыты; </w:t>
      </w:r>
    </w:p>
    <w:p w:rsidR="00013ABE" w:rsidRPr="0044452F" w:rsidRDefault="00013ABE" w:rsidP="00013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практические работы, включающие выполнение экспериментальных задач и составление отчета;</w:t>
      </w:r>
    </w:p>
    <w:p w:rsidR="00013ABE" w:rsidRPr="0044452F" w:rsidRDefault="00013ABE" w:rsidP="00013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наблюдение, обсуждение и анализ демонстрационного эксперимента;</w:t>
      </w:r>
    </w:p>
    <w:p w:rsidR="00013ABE" w:rsidRPr="0044452F" w:rsidRDefault="00013ABE" w:rsidP="00AA1A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просмотр, обсуждение и анализ видеосюжетов;</w:t>
      </w:r>
    </w:p>
    <w:p w:rsidR="00013ABE" w:rsidRPr="0044452F" w:rsidRDefault="00013ABE" w:rsidP="00013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заслушивание сообщений и докладов учащихся;</w:t>
      </w:r>
    </w:p>
    <w:p w:rsidR="00013ABE" w:rsidRPr="0044452F" w:rsidRDefault="00013ABE" w:rsidP="00013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работа с текстом учебника и дополнительной литературой;</w:t>
      </w:r>
    </w:p>
    <w:p w:rsidR="00013ABE" w:rsidRPr="0044452F" w:rsidRDefault="00013ABE" w:rsidP="00013A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работа с раздаточным материалом: таблицами, иллюстрациями, моделями;</w:t>
      </w:r>
    </w:p>
    <w:p w:rsidR="00013ABE" w:rsidRPr="0044452F" w:rsidRDefault="00013ABE" w:rsidP="00013A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выполнение заданий обобщающего характера по индивидуальным дидактическим карточкам;</w:t>
      </w:r>
    </w:p>
    <w:p w:rsidR="00013ABE" w:rsidRPr="0044452F" w:rsidRDefault="00013ABE" w:rsidP="00013A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составление схем – алгоритмов, заполнение таблиц, составление конспекта;</w:t>
      </w:r>
    </w:p>
    <w:p w:rsidR="00013ABE" w:rsidRPr="0044452F" w:rsidRDefault="00013ABE" w:rsidP="00AA1A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2F">
        <w:rPr>
          <w:rFonts w:ascii="Times New Roman" w:hAnsi="Times New Roman"/>
          <w:sz w:val="28"/>
          <w:szCs w:val="28"/>
        </w:rPr>
        <w:t>решение задач по тепловым, электрическим явлениям;</w:t>
      </w:r>
    </w:p>
    <w:p w:rsidR="00013ABE" w:rsidRPr="0044452F" w:rsidRDefault="00013ABE" w:rsidP="00013ABE">
      <w:pPr>
        <w:pStyle w:val="a7"/>
        <w:keepNext/>
        <w:jc w:val="center"/>
        <w:rPr>
          <w:sz w:val="28"/>
          <w:szCs w:val="28"/>
        </w:rPr>
      </w:pPr>
    </w:p>
    <w:p w:rsidR="00F9345C" w:rsidRPr="0044452F" w:rsidRDefault="00F9345C" w:rsidP="00F9345C">
      <w:pPr>
        <w:pStyle w:val="af0"/>
        <w:shd w:val="clear" w:color="auto" w:fill="FFFFFF"/>
        <w:spacing w:after="120"/>
        <w:jc w:val="center"/>
        <w:rPr>
          <w:color w:val="000000"/>
          <w:sz w:val="28"/>
          <w:szCs w:val="28"/>
        </w:rPr>
      </w:pPr>
      <w:r w:rsidRPr="0044452F">
        <w:rPr>
          <w:b/>
          <w:bCs/>
          <w:color w:val="000000"/>
          <w:sz w:val="28"/>
          <w:szCs w:val="28"/>
        </w:rPr>
        <w:t>СОДЕРЖАНИЕ ПРОГРАММЫ</w:t>
      </w:r>
    </w:p>
    <w:p w:rsidR="00F9345C" w:rsidRPr="0044452F" w:rsidRDefault="00F9345C" w:rsidP="00F9345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(34 часа, 1 час в неделю)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Введение (2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по технике безопасности.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кодификатором и спецификацией </w:t>
      </w:r>
      <w:r w:rsidR="00EA024A"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ГЭ.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Кинематика (5ч)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Кинематика материальной точки. Графическое представление неравномерного движения. Вращательное движение твердого тела.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Динамики (4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Стандартные ситуации динамики (наклонная плоскость, связанные тела).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Движение под действием нескольких сил в горизонтальном и вертикальном направлении. Движение под действием нескольких сил: вращательное движение. Динамика в поле сил.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Законы сохранения (4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сохранения импульса. Реактивное движение.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сохранения энергии. Правила преобразования сил. Условия равновесия и виды равновесия тел.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Основы МКТ и термодинамики (5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Температура. Энергия теплового движения молекул. Изменение внутренней энергии тел в процессе теплопередачи.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Электродинамика (5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Кулона. Напряженность электрического поля. Закон Ома для участка цепи. Соединение проводников.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буравчика. Применение правила Ленца.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электромагнитной индукции.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Механические колебания (2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Законы гармонических колебаний материальной точки. Модели колебательных механических систем: математический маятник; пружинный маятник; физический маятник.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Электромагнитные колебания (2 ч)</w:t>
      </w:r>
    </w:p>
    <w:p w:rsidR="00F9345C" w:rsidRPr="0044452F" w:rsidRDefault="00AA1A85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Электромагнитные волны. Шкала электромагнитных волн.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Световые волны (2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Законы геометрической оптики. Формула тонкой линзы.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Излучение и спектры (1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излучений.Спектры и их виды.Спектральный анализ.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 Квантовая физика (1 ч)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радиоактивного распада. Энергия связи атомных ядер.Ядерные реакции. Энергетический выход ядерных реакций.</w:t>
      </w:r>
    </w:p>
    <w:p w:rsidR="00F9345C" w:rsidRPr="0044452F" w:rsidRDefault="00F9345C" w:rsidP="00F934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 Итоговое занятие (1 ч)</w:t>
      </w:r>
    </w:p>
    <w:p w:rsidR="00013ABE" w:rsidRPr="00013ABE" w:rsidRDefault="00013ABE" w:rsidP="00013A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 - тематическое планирование</w:t>
      </w:r>
    </w:p>
    <w:p w:rsidR="00013ABE" w:rsidRPr="00013ABE" w:rsidRDefault="00013ABE" w:rsidP="00013A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86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620"/>
        <w:gridCol w:w="7575"/>
        <w:gridCol w:w="1843"/>
        <w:gridCol w:w="3827"/>
      </w:tblGrid>
      <w:tr w:rsidR="00013ABE" w:rsidRPr="00013ABE" w:rsidTr="006F287F">
        <w:tc>
          <w:tcPr>
            <w:tcW w:w="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Количество</w:t>
            </w:r>
          </w:p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Дата</w:t>
            </w:r>
          </w:p>
        </w:tc>
      </w:tr>
      <w:tr w:rsidR="00013ABE" w:rsidRPr="00013ABE" w:rsidTr="006F287F">
        <w:trPr>
          <w:gridAfter w:val="1"/>
          <w:wAfter w:w="3827" w:type="dxa"/>
          <w:trHeight w:val="509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3ABE" w:rsidRPr="00013ABE" w:rsidRDefault="00013ABE" w:rsidP="00013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3ABE" w:rsidRPr="00013ABE" w:rsidRDefault="00013ABE" w:rsidP="00013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3ABE" w:rsidRPr="00013ABE" w:rsidRDefault="00013ABE" w:rsidP="00013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3ABE" w:rsidRPr="00013ABE" w:rsidTr="006F287F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D1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</w:t>
            </w:r>
            <w:r w:rsidR="00BD1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кодификатором и спецификацией </w:t>
            </w:r>
            <w:r w:rsidR="00EA0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ГЭ.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D1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</w:t>
            </w:r>
            <w:r w:rsidR="00BD1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68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5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Классификация физических задач по требованию, содержанию, способу задания, способу решения.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5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текстовыми задачами по теме: «Уравнение равномерного прямолинейного движения точки».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5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текстовыми задачами по теме: «Уравнение движения тела с постоянным ускорением».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5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Кинематика. Вращательное движение твердого тела.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5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текстовыми задачами по теме: «Криволинейное движение. Движение по окружности».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5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Графическое решение кинематических задач. Чтение и построение графиков.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137616">
        <w:trPr>
          <w:trHeight w:val="492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 под действием нескольких сил в горизонтальном и вертикальном направлении.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92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Аналитическое решение задач по теме «Свободное падение».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30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Стандартные ситуации динамики (наклонная плоскость, связанные тела).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30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7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Исследование параметров баллистического движения </w:t>
            </w:r>
            <w:r w:rsidRPr="00137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(дальность полета, высота подъема, поражение цели).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264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Импульс тела. Закон сохранения импульса. 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264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Механическая работа. Кинетическая и потенциальная энергии. Закон сохранения энергии.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27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137616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Давление твёрдых тел, жидкостей и газов. Закон Паскаля. Закон Архимеда.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27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Внутренняя энергия. Виды энергий. 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3ABE" w:rsidRPr="00013ABE" w:rsidTr="006F287F">
        <w:trPr>
          <w:trHeight w:val="468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по теме: «Количество теплоты при различных явлениях».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264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AA1A8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Электрические явления. 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204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 Кулона. 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AA1A8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Закон Ома. 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AA1A8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Магнитное поле. Явление 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электромагнитной индукции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колебательных механических систем: математический маятник; пружинный маятник; физический маятник.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</w:t>
            </w:r>
            <w:r w:rsidR="00FC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AA1A8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Механические волны. Звук.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геометрической оптики. Формула тонкой линзы. Увеличение линзы.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44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AA1A8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Электромагнитные волны. Шкала электромагнитных волн.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44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Превращение энергии при электромагнитных колебаниях.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внутренней энергии тел в процессе теплопередачи, решение задач.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44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Кинематика материальной точки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Ядерные реакции. Виды реакций. Энергетический выход ядерных реакций.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44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расчетных задач по теме: «Законы Ньютона».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4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6F287F">
        <w:trPr>
          <w:trHeight w:val="48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Аналитическое решение задач по теме: «Применение законов Ньютона»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3ABE" w:rsidRPr="00013ABE" w:rsidTr="00FC5845">
        <w:trPr>
          <w:trHeight w:val="876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Pr="00013ABE" w:rsidRDefault="00013ABE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текстовыми задачами по теме: «Равновесие тел», «Законы сохранения».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="00013ABE" w:rsidRPr="00013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C5845" w:rsidRPr="00013ABE" w:rsidTr="00FC5845">
        <w:trPr>
          <w:trHeight w:val="784"/>
        </w:trPr>
        <w:tc>
          <w:tcPr>
            <w:tcW w:w="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Default="00FC584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по кинематике.</w:t>
            </w:r>
          </w:p>
          <w:p w:rsidR="00FC5845" w:rsidRPr="00013ABE" w:rsidRDefault="00FC584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14.05.25</w:t>
            </w:r>
          </w:p>
        </w:tc>
      </w:tr>
      <w:tr w:rsidR="00FC5845" w:rsidRPr="00013ABE" w:rsidTr="00FC5845">
        <w:trPr>
          <w:trHeight w:val="972"/>
        </w:trPr>
        <w:tc>
          <w:tcPr>
            <w:tcW w:w="620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Default="00FC584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на законы сохранения.</w:t>
            </w:r>
          </w:p>
          <w:p w:rsidR="00FC5845" w:rsidRDefault="00FC5845" w:rsidP="00013AB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Pr="00013ABE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845" w:rsidRDefault="00FC5845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21.05.25</w:t>
            </w:r>
          </w:p>
        </w:tc>
      </w:tr>
      <w:tr w:rsidR="00013ABE" w:rsidRPr="00013ABE" w:rsidTr="006F287F">
        <w:trPr>
          <w:trHeight w:val="540"/>
        </w:trPr>
        <w:tc>
          <w:tcPr>
            <w:tcW w:w="6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FC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3ABE" w:rsidRPr="00013ABE" w:rsidRDefault="00013ABE" w:rsidP="00013A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13ABE" w:rsidRPr="00013ABE" w:rsidRDefault="00013ABE" w:rsidP="00013A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3ABE" w:rsidRPr="00013ABE" w:rsidRDefault="00013ABE" w:rsidP="00013A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3ABE" w:rsidRPr="00013ABE" w:rsidRDefault="00013ABE" w:rsidP="00013A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34F9" w:rsidRPr="00D45EAC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4F9" w:rsidRPr="00D45EAC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ABE" w:rsidRDefault="00013ABE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ABE" w:rsidRDefault="00013ABE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ABE" w:rsidRDefault="00013ABE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ABE" w:rsidRDefault="00013ABE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ABE" w:rsidRDefault="00013ABE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ABE" w:rsidRDefault="00013ABE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A85" w:rsidRDefault="00AA1A85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4F9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изменений и дополнений.</w:t>
      </w:r>
    </w:p>
    <w:p w:rsidR="003F34F9" w:rsidRDefault="003F34F9" w:rsidP="003F3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1842"/>
        <w:gridCol w:w="11199"/>
      </w:tblGrid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урока.</w:t>
            </w: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4F9" w:rsidTr="003F34F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4F9" w:rsidRDefault="003F34F9" w:rsidP="003F34F9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7578" w:rsidRDefault="00D07578"/>
    <w:sectPr w:rsidR="00D07578" w:rsidSect="003F34F9">
      <w:footerReference w:type="default" r:id="rId7"/>
      <w:pgSz w:w="16838" w:h="11906" w:orient="landscape"/>
      <w:pgMar w:top="56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9B1" w:rsidRDefault="007129B1" w:rsidP="003F34F9">
      <w:pPr>
        <w:spacing w:after="0" w:line="240" w:lineRule="auto"/>
      </w:pPr>
      <w:r>
        <w:separator/>
      </w:r>
    </w:p>
  </w:endnote>
  <w:endnote w:type="continuationSeparator" w:id="1">
    <w:p w:rsidR="007129B1" w:rsidRDefault="007129B1" w:rsidP="003F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90443"/>
      <w:docPartObj>
        <w:docPartGallery w:val="Page Numbers (Bottom of Page)"/>
        <w:docPartUnique/>
      </w:docPartObj>
    </w:sdtPr>
    <w:sdtContent>
      <w:p w:rsidR="00A20C4F" w:rsidRDefault="00C87458">
        <w:pPr>
          <w:pStyle w:val="a5"/>
          <w:jc w:val="right"/>
        </w:pPr>
        <w:r>
          <w:fldChar w:fldCharType="begin"/>
        </w:r>
        <w:r w:rsidR="00EA024A">
          <w:instrText>PAGE   \* MERGEFORMAT</w:instrText>
        </w:r>
        <w:r>
          <w:fldChar w:fldCharType="separate"/>
        </w:r>
        <w:r w:rsidR="001F3F0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20C4F" w:rsidRDefault="00A20C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9B1" w:rsidRDefault="007129B1" w:rsidP="003F34F9">
      <w:pPr>
        <w:spacing w:after="0" w:line="240" w:lineRule="auto"/>
      </w:pPr>
      <w:r>
        <w:separator/>
      </w:r>
    </w:p>
  </w:footnote>
  <w:footnote w:type="continuationSeparator" w:id="1">
    <w:p w:rsidR="007129B1" w:rsidRDefault="007129B1" w:rsidP="003F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5803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A574294"/>
    <w:multiLevelType w:val="hybridMultilevel"/>
    <w:tmpl w:val="B23C1C46"/>
    <w:lvl w:ilvl="0" w:tplc="42B23A08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579A"/>
    <w:multiLevelType w:val="hybridMultilevel"/>
    <w:tmpl w:val="DB54C35C"/>
    <w:lvl w:ilvl="0" w:tplc="42B23A08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2511F"/>
    <w:multiLevelType w:val="hybridMultilevel"/>
    <w:tmpl w:val="8DE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C0931"/>
    <w:multiLevelType w:val="hybridMultilevel"/>
    <w:tmpl w:val="3496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71291"/>
    <w:multiLevelType w:val="hybridMultilevel"/>
    <w:tmpl w:val="F8D4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11909"/>
    <w:multiLevelType w:val="hybridMultilevel"/>
    <w:tmpl w:val="5894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9F0E46"/>
    <w:multiLevelType w:val="hybridMultilevel"/>
    <w:tmpl w:val="6AE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35E78"/>
    <w:multiLevelType w:val="hybridMultilevel"/>
    <w:tmpl w:val="EA566EC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•"/>
        <w:legacy w:legacy="1" w:legacySpace="0" w:legacyIndent="1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4F9"/>
    <w:rsid w:val="00013ABE"/>
    <w:rsid w:val="00026640"/>
    <w:rsid w:val="00095E23"/>
    <w:rsid w:val="000F4F72"/>
    <w:rsid w:val="00137616"/>
    <w:rsid w:val="00162D6A"/>
    <w:rsid w:val="001B5017"/>
    <w:rsid w:val="001F3F06"/>
    <w:rsid w:val="00235728"/>
    <w:rsid w:val="002B703C"/>
    <w:rsid w:val="002E3875"/>
    <w:rsid w:val="002E7C85"/>
    <w:rsid w:val="00323281"/>
    <w:rsid w:val="00327B93"/>
    <w:rsid w:val="003E0FC4"/>
    <w:rsid w:val="003F34F9"/>
    <w:rsid w:val="0043687D"/>
    <w:rsid w:val="0044452F"/>
    <w:rsid w:val="006454DF"/>
    <w:rsid w:val="00693004"/>
    <w:rsid w:val="006B2816"/>
    <w:rsid w:val="007117AB"/>
    <w:rsid w:val="007129B1"/>
    <w:rsid w:val="007215BC"/>
    <w:rsid w:val="00962BDF"/>
    <w:rsid w:val="00A20C4F"/>
    <w:rsid w:val="00AA1A85"/>
    <w:rsid w:val="00BD1219"/>
    <w:rsid w:val="00BD4D0F"/>
    <w:rsid w:val="00C6550B"/>
    <w:rsid w:val="00C87458"/>
    <w:rsid w:val="00C87ACC"/>
    <w:rsid w:val="00D07578"/>
    <w:rsid w:val="00D707BB"/>
    <w:rsid w:val="00E0572A"/>
    <w:rsid w:val="00E346D5"/>
    <w:rsid w:val="00EA024A"/>
    <w:rsid w:val="00EC0C7C"/>
    <w:rsid w:val="00EF0CD5"/>
    <w:rsid w:val="00F9345C"/>
    <w:rsid w:val="00FC5845"/>
    <w:rsid w:val="00FE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4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3F34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3F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4F9"/>
    <w:rPr>
      <w:rFonts w:eastAsiaTheme="minorEastAsia"/>
      <w:lang w:eastAsia="ru-RU"/>
    </w:rPr>
  </w:style>
  <w:style w:type="paragraph" w:styleId="a7">
    <w:name w:val="caption"/>
    <w:basedOn w:val="a"/>
    <w:next w:val="a"/>
    <w:qFormat/>
    <w:rsid w:val="003F34F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 Spacing"/>
    <w:uiPriority w:val="99"/>
    <w:qFormat/>
    <w:rsid w:val="003F34F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1"/>
    <w:qFormat/>
    <w:rsid w:val="003F34F9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3F34F9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b">
    <w:name w:val="Содержимое таблицы"/>
    <w:basedOn w:val="a"/>
    <w:rsid w:val="003F34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footnote text"/>
    <w:basedOn w:val="a"/>
    <w:link w:val="ad"/>
    <w:uiPriority w:val="99"/>
    <w:semiHidden/>
    <w:rsid w:val="003F34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F34F9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45C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semiHidden/>
    <w:unhideWhenUsed/>
    <w:rsid w:val="00F934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2024-10-10T08:15:00Z</cp:lastPrinted>
  <dcterms:created xsi:type="dcterms:W3CDTF">2020-08-21T08:46:00Z</dcterms:created>
  <dcterms:modified xsi:type="dcterms:W3CDTF">2024-10-10T08:27:00Z</dcterms:modified>
</cp:coreProperties>
</file>