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6D6" w:rsidRDefault="009676D6" w:rsidP="009676D6">
      <w:pPr>
        <w:pStyle w:val="16"/>
        <w:jc w:val="center"/>
        <w:rPr>
          <w:b/>
          <w:sz w:val="28"/>
          <w:szCs w:val="28"/>
        </w:rPr>
      </w:pPr>
      <w:r>
        <w:rPr>
          <w:b/>
          <w:sz w:val="28"/>
          <w:szCs w:val="28"/>
        </w:rPr>
        <w:t>Аналитическая справка</w:t>
      </w:r>
    </w:p>
    <w:p w:rsidR="009676D6" w:rsidRDefault="009676D6" w:rsidP="009676D6">
      <w:pPr>
        <w:pStyle w:val="16"/>
        <w:jc w:val="center"/>
        <w:rPr>
          <w:b/>
          <w:sz w:val="28"/>
          <w:szCs w:val="28"/>
        </w:rPr>
      </w:pPr>
      <w:r>
        <w:rPr>
          <w:b/>
          <w:sz w:val="28"/>
          <w:szCs w:val="28"/>
        </w:rPr>
        <w:t>о результатах государственной итоговой аттестации</w:t>
      </w:r>
    </w:p>
    <w:p w:rsidR="009676D6" w:rsidRDefault="009676D6" w:rsidP="009676D6">
      <w:pPr>
        <w:pStyle w:val="16"/>
        <w:jc w:val="center"/>
        <w:rPr>
          <w:b/>
          <w:sz w:val="28"/>
          <w:szCs w:val="28"/>
        </w:rPr>
      </w:pPr>
      <w:r>
        <w:rPr>
          <w:b/>
          <w:sz w:val="28"/>
          <w:szCs w:val="28"/>
        </w:rPr>
        <w:t xml:space="preserve">выпускников </w:t>
      </w:r>
      <w:r>
        <w:rPr>
          <w:b/>
          <w:sz w:val="28"/>
          <w:szCs w:val="28"/>
          <w:lang w:val="ru-RU"/>
        </w:rPr>
        <w:t>11</w:t>
      </w:r>
      <w:r>
        <w:rPr>
          <w:b/>
          <w:sz w:val="28"/>
          <w:szCs w:val="28"/>
        </w:rPr>
        <w:t xml:space="preserve"> класс</w:t>
      </w:r>
      <w:r>
        <w:rPr>
          <w:b/>
          <w:sz w:val="28"/>
          <w:szCs w:val="28"/>
          <w:lang w:val="ru-RU"/>
        </w:rPr>
        <w:t>а</w:t>
      </w:r>
      <w:r>
        <w:rPr>
          <w:b/>
          <w:sz w:val="28"/>
          <w:szCs w:val="28"/>
        </w:rPr>
        <w:t xml:space="preserve"> МБОУ СОШ №5 г. Сальска</w:t>
      </w:r>
    </w:p>
    <w:p w:rsidR="009676D6" w:rsidRDefault="009676D6" w:rsidP="009676D6">
      <w:pPr>
        <w:pStyle w:val="16"/>
        <w:ind w:left="2124" w:firstLine="708"/>
        <w:jc w:val="both"/>
        <w:rPr>
          <w:b/>
          <w:sz w:val="28"/>
          <w:szCs w:val="28"/>
        </w:rPr>
      </w:pPr>
      <w:r>
        <w:rPr>
          <w:b/>
          <w:sz w:val="28"/>
          <w:szCs w:val="28"/>
        </w:rPr>
        <w:t>в 20</w:t>
      </w:r>
      <w:r>
        <w:rPr>
          <w:b/>
          <w:sz w:val="28"/>
          <w:szCs w:val="28"/>
          <w:lang w:val="ru-RU"/>
        </w:rPr>
        <w:t>2</w:t>
      </w:r>
      <w:r w:rsidR="00652EAD">
        <w:rPr>
          <w:b/>
          <w:sz w:val="28"/>
          <w:szCs w:val="28"/>
          <w:lang w:val="ru-RU"/>
        </w:rPr>
        <w:t>3</w:t>
      </w:r>
      <w:r>
        <w:rPr>
          <w:b/>
          <w:sz w:val="28"/>
          <w:szCs w:val="28"/>
        </w:rPr>
        <w:t xml:space="preserve"> – 20</w:t>
      </w:r>
      <w:r>
        <w:rPr>
          <w:b/>
          <w:sz w:val="28"/>
          <w:szCs w:val="28"/>
          <w:lang w:val="ru-RU"/>
        </w:rPr>
        <w:t>2</w:t>
      </w:r>
      <w:r w:rsidR="00652EAD">
        <w:rPr>
          <w:b/>
          <w:sz w:val="28"/>
          <w:szCs w:val="28"/>
          <w:lang w:val="ru-RU"/>
        </w:rPr>
        <w:t>4</w:t>
      </w:r>
      <w:r>
        <w:rPr>
          <w:b/>
          <w:sz w:val="28"/>
          <w:szCs w:val="28"/>
        </w:rPr>
        <w:t xml:space="preserve"> учебном году</w:t>
      </w:r>
    </w:p>
    <w:p w:rsidR="00652EAD" w:rsidRDefault="00652EAD" w:rsidP="00652EAD">
      <w:pPr>
        <w:pStyle w:val="17"/>
        <w:shd w:val="clear" w:color="auto" w:fill="auto"/>
        <w:ind w:firstLine="0"/>
        <w:jc w:val="center"/>
        <w:rPr>
          <w:b/>
          <w:bCs/>
          <w:sz w:val="26"/>
          <w:szCs w:val="26"/>
        </w:rPr>
      </w:pPr>
      <w:r>
        <w:rPr>
          <w:b/>
          <w:bCs/>
          <w:sz w:val="26"/>
          <w:szCs w:val="26"/>
        </w:rPr>
        <w:t>Государственная итоговая аттестация обучающихся 11 класса.</w:t>
      </w:r>
    </w:p>
    <w:p w:rsidR="00652EAD" w:rsidRDefault="00652EAD" w:rsidP="00652EAD">
      <w:pPr>
        <w:pStyle w:val="17"/>
        <w:shd w:val="clear" w:color="auto" w:fill="auto"/>
        <w:ind w:firstLine="0"/>
        <w:jc w:val="center"/>
        <w:rPr>
          <w:sz w:val="26"/>
          <w:szCs w:val="26"/>
        </w:rPr>
      </w:pPr>
    </w:p>
    <w:p w:rsidR="00652EAD" w:rsidRDefault="00652EAD" w:rsidP="00652EAD">
      <w:pPr>
        <w:pStyle w:val="17"/>
        <w:shd w:val="clear" w:color="auto" w:fill="auto"/>
        <w:ind w:firstLine="800"/>
        <w:jc w:val="both"/>
        <w:rPr>
          <w:sz w:val="26"/>
          <w:szCs w:val="26"/>
        </w:rPr>
      </w:pPr>
      <w:r>
        <w:rPr>
          <w:sz w:val="26"/>
          <w:szCs w:val="26"/>
        </w:rPr>
        <w:t>Государственную итоговую аттестацию в 2024 году на уровне среднего об</w:t>
      </w:r>
      <w:r>
        <w:rPr>
          <w:sz w:val="26"/>
          <w:szCs w:val="26"/>
        </w:rPr>
        <w:softHyphen/>
        <w:t>щего образования проходили 21 обучающихся.</w:t>
      </w:r>
    </w:p>
    <w:p w:rsidR="00652EAD" w:rsidRDefault="00652EAD" w:rsidP="00652EAD">
      <w:pPr>
        <w:pStyle w:val="17"/>
        <w:shd w:val="clear" w:color="auto" w:fill="auto"/>
        <w:tabs>
          <w:tab w:val="left" w:leader="underscore" w:pos="734"/>
        </w:tabs>
        <w:ind w:firstLine="8320"/>
        <w:jc w:val="both"/>
        <w:rPr>
          <w:sz w:val="26"/>
          <w:szCs w:val="26"/>
        </w:rPr>
      </w:pPr>
      <w:r>
        <w:rPr>
          <w:sz w:val="26"/>
          <w:szCs w:val="26"/>
        </w:rPr>
        <w:tab/>
      </w:r>
      <w:r>
        <w:rPr>
          <w:sz w:val="26"/>
          <w:szCs w:val="26"/>
        </w:rPr>
        <w:tab/>
        <w:t xml:space="preserve">    Таблица 1 </w:t>
      </w:r>
    </w:p>
    <w:p w:rsidR="00652EAD" w:rsidRDefault="00652EAD" w:rsidP="00652EAD">
      <w:pPr>
        <w:pStyle w:val="17"/>
        <w:shd w:val="clear" w:color="auto" w:fill="auto"/>
        <w:tabs>
          <w:tab w:val="left" w:leader="underscore" w:pos="734"/>
        </w:tabs>
        <w:ind w:firstLine="0"/>
        <w:jc w:val="both"/>
        <w:rPr>
          <w:sz w:val="26"/>
          <w:szCs w:val="26"/>
          <w:u w:val="single"/>
        </w:rPr>
      </w:pPr>
    </w:p>
    <w:p w:rsidR="00652EAD" w:rsidRDefault="00652EAD" w:rsidP="00652EAD">
      <w:pPr>
        <w:pStyle w:val="17"/>
        <w:shd w:val="clear" w:color="auto" w:fill="auto"/>
        <w:tabs>
          <w:tab w:val="left" w:leader="underscore" w:pos="734"/>
        </w:tabs>
        <w:ind w:firstLine="0"/>
        <w:jc w:val="both"/>
        <w:rPr>
          <w:sz w:val="26"/>
          <w:szCs w:val="26"/>
        </w:rPr>
      </w:pPr>
      <w:r>
        <w:rPr>
          <w:sz w:val="26"/>
          <w:szCs w:val="26"/>
          <w:u w:val="single"/>
        </w:rPr>
        <w:t>Мониторинг сдачи обязательных предметов в форме ЕГ</w:t>
      </w:r>
      <w:r>
        <w:rPr>
          <w:sz w:val="26"/>
          <w:szCs w:val="26"/>
        </w:rPr>
        <w:t>Э</w:t>
      </w:r>
    </w:p>
    <w:p w:rsidR="00652EAD" w:rsidRDefault="00652EAD" w:rsidP="00652EAD">
      <w:pPr>
        <w:pStyle w:val="17"/>
        <w:shd w:val="clear" w:color="auto" w:fill="auto"/>
        <w:tabs>
          <w:tab w:val="left" w:leader="underscore" w:pos="734"/>
        </w:tabs>
        <w:ind w:firstLine="0"/>
        <w:jc w:val="both"/>
        <w:rPr>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81"/>
        <w:gridCol w:w="1843"/>
        <w:gridCol w:w="1843"/>
        <w:gridCol w:w="1853"/>
      </w:tblGrid>
      <w:tr w:rsidR="00652EAD" w:rsidTr="00652EAD">
        <w:trPr>
          <w:trHeight w:hRule="exact" w:val="614"/>
          <w:jc w:val="center"/>
        </w:trPr>
        <w:tc>
          <w:tcPr>
            <w:tcW w:w="1681"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4"/>
                <w:szCs w:val="24"/>
              </w:rPr>
            </w:pPr>
            <w:r>
              <w:t>Предметы/ класс</w:t>
            </w:r>
          </w:p>
        </w:tc>
        <w:tc>
          <w:tcPr>
            <w:tcW w:w="1843"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160"/>
              <w:rPr>
                <w:sz w:val="26"/>
                <w:szCs w:val="26"/>
              </w:rPr>
            </w:pPr>
            <w:r>
              <w:rPr>
                <w:sz w:val="26"/>
                <w:szCs w:val="26"/>
              </w:rPr>
              <w:t>Русский язык</w:t>
            </w:r>
          </w:p>
        </w:tc>
        <w:tc>
          <w:tcPr>
            <w:tcW w:w="1843"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Математика (профиль)</w:t>
            </w:r>
          </w:p>
        </w:tc>
        <w:tc>
          <w:tcPr>
            <w:tcW w:w="1853" w:type="dxa"/>
            <w:tcBorders>
              <w:top w:val="single" w:sz="4" w:space="0" w:color="auto"/>
              <w:left w:val="single" w:sz="4" w:space="0" w:color="auto"/>
              <w:bottom w:val="nil"/>
              <w:right w:val="single" w:sz="4" w:space="0" w:color="auto"/>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Математика (база)</w:t>
            </w:r>
          </w:p>
        </w:tc>
      </w:tr>
      <w:tr w:rsidR="00652EAD" w:rsidTr="00652EAD">
        <w:trPr>
          <w:trHeight w:hRule="exact" w:val="317"/>
          <w:jc w:val="center"/>
        </w:trPr>
        <w:tc>
          <w:tcPr>
            <w:tcW w:w="1681"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4"/>
                <w:szCs w:val="24"/>
              </w:rPr>
            </w:pPr>
            <w:r>
              <w:t>11</w:t>
            </w:r>
          </w:p>
        </w:tc>
        <w:tc>
          <w:tcPr>
            <w:tcW w:w="1843"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6"/>
                <w:szCs w:val="26"/>
              </w:rPr>
            </w:pPr>
            <w:r>
              <w:rPr>
                <w:sz w:val="26"/>
                <w:szCs w:val="26"/>
              </w:rPr>
              <w:t>17</w:t>
            </w:r>
          </w:p>
        </w:tc>
        <w:tc>
          <w:tcPr>
            <w:tcW w:w="1843"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rPr>
                <w:sz w:val="26"/>
                <w:szCs w:val="26"/>
              </w:rPr>
            </w:pPr>
            <w:r>
              <w:rPr>
                <w:sz w:val="26"/>
                <w:szCs w:val="26"/>
              </w:rPr>
              <w:t>6</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2EAD" w:rsidRDefault="00652EAD">
            <w:pPr>
              <w:pStyle w:val="af4"/>
              <w:shd w:val="clear" w:color="auto" w:fill="auto"/>
              <w:ind w:firstLine="0"/>
              <w:rPr>
                <w:sz w:val="26"/>
                <w:szCs w:val="26"/>
              </w:rPr>
            </w:pPr>
            <w:r>
              <w:rPr>
                <w:sz w:val="26"/>
                <w:szCs w:val="26"/>
              </w:rPr>
              <w:t>11</w:t>
            </w:r>
          </w:p>
        </w:tc>
      </w:tr>
    </w:tbl>
    <w:p w:rsidR="00652EAD" w:rsidRDefault="00652EAD" w:rsidP="00652EAD">
      <w:pPr>
        <w:pStyle w:val="af2"/>
        <w:shd w:val="clear" w:color="auto" w:fill="auto"/>
        <w:jc w:val="right"/>
        <w:rPr>
          <w:color w:val="auto"/>
          <w:lang w:bidi="ru-RU"/>
        </w:rPr>
      </w:pPr>
      <w:r>
        <w:t>Таблица 2</w:t>
      </w:r>
    </w:p>
    <w:p w:rsidR="00652EAD" w:rsidRDefault="00652EAD" w:rsidP="00652EAD">
      <w:pPr>
        <w:pStyle w:val="af2"/>
        <w:shd w:val="clear" w:color="auto" w:fill="auto"/>
        <w:spacing w:line="232" w:lineRule="auto"/>
        <w:ind w:left="782"/>
      </w:pPr>
      <w:r>
        <w:t>Мониторинг выбора предметов обучающимися для сдачи экзаменов в форме</w:t>
      </w:r>
    </w:p>
    <w:p w:rsidR="00652EAD" w:rsidRDefault="00652EAD" w:rsidP="00652EAD">
      <w:pPr>
        <w:spacing w:line="1" w:lineRule="exact"/>
      </w:pPr>
    </w:p>
    <w:p w:rsidR="00652EAD" w:rsidRDefault="00652EAD" w:rsidP="00652EAD">
      <w:pPr>
        <w:pStyle w:val="af2"/>
        <w:shd w:val="clear" w:color="auto" w:fill="auto"/>
        <w:ind w:left="86"/>
      </w:pPr>
      <w:r>
        <w:t>ЕГЭ</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77"/>
        <w:gridCol w:w="710"/>
        <w:gridCol w:w="994"/>
        <w:gridCol w:w="850"/>
        <w:gridCol w:w="1555"/>
        <w:gridCol w:w="1277"/>
        <w:gridCol w:w="1416"/>
        <w:gridCol w:w="1570"/>
      </w:tblGrid>
      <w:tr w:rsidR="00652EAD" w:rsidTr="00652EAD">
        <w:trPr>
          <w:trHeight w:hRule="exact" w:val="1118"/>
          <w:jc w:val="center"/>
        </w:trPr>
        <w:tc>
          <w:tcPr>
            <w:tcW w:w="1277"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pPr>
            <w:r>
              <w:t>Общест</w:t>
            </w:r>
            <w:r>
              <w:softHyphen/>
              <w:t>вознание</w:t>
            </w:r>
          </w:p>
        </w:tc>
        <w:tc>
          <w:tcPr>
            <w:tcW w:w="71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pPr>
            <w:r>
              <w:t>Ис</w:t>
            </w:r>
            <w:r>
              <w:softHyphen/>
              <w:t>то</w:t>
            </w:r>
            <w:r>
              <w:softHyphen/>
              <w:t>рия</w:t>
            </w:r>
          </w:p>
        </w:tc>
        <w:tc>
          <w:tcPr>
            <w:tcW w:w="99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pPr>
            <w:r>
              <w:t>Ин- форма- тика и</w:t>
            </w:r>
          </w:p>
          <w:p w:rsidR="00652EAD" w:rsidRDefault="00652EAD">
            <w:pPr>
              <w:pStyle w:val="af4"/>
              <w:shd w:val="clear" w:color="auto" w:fill="auto"/>
              <w:ind w:firstLine="0"/>
            </w:pPr>
            <w:r>
              <w:t>ИКТ</w:t>
            </w:r>
          </w:p>
        </w:tc>
        <w:tc>
          <w:tcPr>
            <w:tcW w:w="85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pPr>
            <w:r>
              <w:t>Хи</w:t>
            </w:r>
            <w:r>
              <w:softHyphen/>
              <w:t>мия</w:t>
            </w:r>
          </w:p>
        </w:tc>
        <w:tc>
          <w:tcPr>
            <w:tcW w:w="1555"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6"/>
                <w:szCs w:val="26"/>
              </w:rPr>
            </w:pPr>
            <w:r>
              <w:rPr>
                <w:sz w:val="26"/>
                <w:szCs w:val="26"/>
              </w:rPr>
              <w:t>Математи</w:t>
            </w:r>
            <w:r>
              <w:rPr>
                <w:sz w:val="26"/>
                <w:szCs w:val="26"/>
              </w:rPr>
              <w:softHyphen/>
              <w:t>ка про</w:t>
            </w:r>
            <w:r>
              <w:rPr>
                <w:sz w:val="26"/>
                <w:szCs w:val="26"/>
              </w:rPr>
              <w:softHyphen/>
              <w:t>фильная</w:t>
            </w:r>
          </w:p>
        </w:tc>
        <w:tc>
          <w:tcPr>
            <w:tcW w:w="1277"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6"/>
                <w:szCs w:val="26"/>
              </w:rPr>
            </w:pPr>
            <w:r>
              <w:rPr>
                <w:sz w:val="26"/>
                <w:szCs w:val="26"/>
              </w:rPr>
              <w:t>Биология</w:t>
            </w:r>
          </w:p>
        </w:tc>
        <w:tc>
          <w:tcPr>
            <w:tcW w:w="1416"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6"/>
                <w:szCs w:val="26"/>
              </w:rPr>
            </w:pPr>
            <w:r>
              <w:rPr>
                <w:sz w:val="26"/>
                <w:szCs w:val="26"/>
              </w:rPr>
              <w:t>Физика</w:t>
            </w:r>
          </w:p>
        </w:tc>
        <w:tc>
          <w:tcPr>
            <w:tcW w:w="1570"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rPr>
                <w:sz w:val="26"/>
                <w:szCs w:val="26"/>
              </w:rPr>
            </w:pPr>
            <w:r>
              <w:rPr>
                <w:sz w:val="26"/>
                <w:szCs w:val="26"/>
              </w:rPr>
              <w:t>Литература</w:t>
            </w:r>
          </w:p>
        </w:tc>
      </w:tr>
      <w:tr w:rsidR="00652EAD" w:rsidTr="00652EAD">
        <w:trPr>
          <w:trHeight w:hRule="exact" w:val="298"/>
          <w:jc w:val="center"/>
        </w:trPr>
        <w:tc>
          <w:tcPr>
            <w:tcW w:w="1277"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rPr>
                <w:sz w:val="24"/>
                <w:szCs w:val="24"/>
              </w:rPr>
            </w:pPr>
            <w:r>
              <w:t>11</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pPr>
            <w:r>
              <w:t>4</w:t>
            </w:r>
          </w:p>
        </w:tc>
        <w:tc>
          <w:tcPr>
            <w:tcW w:w="994"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pPr>
            <w:r>
              <w:t>2</w:t>
            </w:r>
          </w:p>
        </w:tc>
        <w:tc>
          <w:tcPr>
            <w:tcW w:w="850"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pPr>
            <w:r>
              <w:t>1</w:t>
            </w:r>
          </w:p>
        </w:tc>
        <w:tc>
          <w:tcPr>
            <w:tcW w:w="1555"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pPr>
            <w:r>
              <w:t>6</w:t>
            </w:r>
          </w:p>
        </w:tc>
        <w:tc>
          <w:tcPr>
            <w:tcW w:w="1277"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pPr>
            <w:r>
              <w:t>2</w:t>
            </w:r>
          </w:p>
        </w:tc>
        <w:tc>
          <w:tcPr>
            <w:tcW w:w="1416"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pPr>
            <w:r>
              <w:t>2</w:t>
            </w:r>
          </w:p>
        </w:tc>
        <w:tc>
          <w:tcPr>
            <w:tcW w:w="157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52EAD" w:rsidRDefault="00652EAD">
            <w:pPr>
              <w:pStyle w:val="af4"/>
              <w:shd w:val="clear" w:color="auto" w:fill="auto"/>
              <w:ind w:firstLine="0"/>
            </w:pPr>
            <w:r>
              <w:t>3</w:t>
            </w:r>
          </w:p>
        </w:tc>
      </w:tr>
    </w:tbl>
    <w:p w:rsidR="00652EAD" w:rsidRDefault="00652EAD" w:rsidP="00652EAD">
      <w:pPr>
        <w:pStyle w:val="17"/>
        <w:shd w:val="clear" w:color="auto" w:fill="auto"/>
        <w:ind w:firstLine="640"/>
        <w:jc w:val="both"/>
        <w:rPr>
          <w:color w:val="auto"/>
          <w:sz w:val="26"/>
          <w:szCs w:val="26"/>
          <w:lang w:bidi="ru-RU"/>
        </w:rPr>
      </w:pPr>
      <w:r>
        <w:rPr>
          <w:sz w:val="26"/>
          <w:szCs w:val="26"/>
        </w:rPr>
        <w:t>Из профильного (универсальный) 11 класса на государственную итоговую ат</w:t>
      </w:r>
      <w:r>
        <w:rPr>
          <w:sz w:val="26"/>
          <w:szCs w:val="26"/>
        </w:rPr>
        <w:softHyphen/>
        <w:t>тестацию профильные предметы: математика (профиль) выбрали сдавать 6 обу</w:t>
      </w:r>
      <w:r>
        <w:rPr>
          <w:sz w:val="26"/>
          <w:szCs w:val="26"/>
        </w:rPr>
        <w:softHyphen/>
        <w:t>чающихся, русский сдавали все выпускники, т. к. он является обязательным пред</w:t>
      </w:r>
      <w:r>
        <w:rPr>
          <w:sz w:val="26"/>
          <w:szCs w:val="26"/>
        </w:rPr>
        <w:softHyphen/>
        <w:t>метом.</w:t>
      </w:r>
    </w:p>
    <w:p w:rsidR="00652EAD" w:rsidRDefault="00652EAD" w:rsidP="00652EAD">
      <w:pPr>
        <w:pStyle w:val="17"/>
        <w:shd w:val="clear" w:color="auto" w:fill="auto"/>
        <w:spacing w:after="280"/>
        <w:ind w:firstLine="640"/>
        <w:jc w:val="both"/>
        <w:rPr>
          <w:sz w:val="26"/>
          <w:szCs w:val="26"/>
        </w:rPr>
      </w:pPr>
      <w:r>
        <w:rPr>
          <w:sz w:val="26"/>
          <w:szCs w:val="26"/>
        </w:rPr>
        <w:t>Аттестаты за курс среднего общего образования получили все 17 выпускник 11 класса после сдачи единого государственного экзамена по русскому языку и ма</w:t>
      </w:r>
      <w:r>
        <w:rPr>
          <w:sz w:val="26"/>
          <w:szCs w:val="26"/>
        </w:rPr>
        <w:softHyphen/>
        <w:t>тематике.</w:t>
      </w:r>
    </w:p>
    <w:p w:rsidR="00652EAD" w:rsidRDefault="00652EAD" w:rsidP="00652EAD">
      <w:pPr>
        <w:pStyle w:val="17"/>
        <w:shd w:val="clear" w:color="auto" w:fill="auto"/>
        <w:ind w:firstLine="0"/>
        <w:jc w:val="center"/>
        <w:rPr>
          <w:b/>
          <w:bCs/>
          <w:sz w:val="26"/>
          <w:szCs w:val="26"/>
        </w:rPr>
      </w:pPr>
    </w:p>
    <w:p w:rsidR="00652EAD" w:rsidRDefault="00652EAD" w:rsidP="00652EAD">
      <w:pPr>
        <w:pStyle w:val="17"/>
        <w:shd w:val="clear" w:color="auto" w:fill="auto"/>
        <w:ind w:firstLine="0"/>
        <w:jc w:val="center"/>
        <w:rPr>
          <w:sz w:val="26"/>
          <w:szCs w:val="26"/>
        </w:rPr>
      </w:pPr>
      <w:r>
        <w:rPr>
          <w:b/>
          <w:bCs/>
          <w:sz w:val="26"/>
          <w:szCs w:val="26"/>
        </w:rPr>
        <w:t>Мониторинг среднестатистических результатов обучения обучающихся 11</w:t>
      </w:r>
      <w:r>
        <w:rPr>
          <w:b/>
          <w:bCs/>
          <w:sz w:val="26"/>
          <w:szCs w:val="26"/>
        </w:rPr>
        <w:br/>
        <w:t>класса</w:t>
      </w:r>
    </w:p>
    <w:p w:rsidR="00652EAD" w:rsidRDefault="00652EAD" w:rsidP="00652EAD">
      <w:pPr>
        <w:pStyle w:val="af2"/>
        <w:shd w:val="clear" w:color="auto" w:fill="auto"/>
        <w:ind w:left="8304"/>
      </w:pPr>
      <w:r>
        <w:t>Таблица 3</w:t>
      </w:r>
    </w:p>
    <w:tbl>
      <w:tblPr>
        <w:tblOverlap w:val="never"/>
        <w:tblW w:w="11055" w:type="dxa"/>
        <w:jc w:val="center"/>
        <w:tblLayout w:type="fixed"/>
        <w:tblCellMar>
          <w:left w:w="10" w:type="dxa"/>
          <w:right w:w="10" w:type="dxa"/>
        </w:tblCellMar>
        <w:tblLook w:val="04A0" w:firstRow="1" w:lastRow="0" w:firstColumn="1" w:lastColumn="0" w:noHBand="0" w:noVBand="1"/>
      </w:tblPr>
      <w:tblGrid>
        <w:gridCol w:w="1696"/>
        <w:gridCol w:w="2269"/>
        <w:gridCol w:w="2028"/>
        <w:gridCol w:w="1883"/>
        <w:gridCol w:w="1714"/>
        <w:gridCol w:w="1465"/>
      </w:tblGrid>
      <w:tr w:rsidR="00652EAD" w:rsidTr="00652EAD">
        <w:trPr>
          <w:trHeight w:hRule="exact" w:val="389"/>
          <w:jc w:val="center"/>
        </w:trPr>
        <w:tc>
          <w:tcPr>
            <w:tcW w:w="1696" w:type="dxa"/>
            <w:vMerge w:val="restart"/>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pPr>
            <w:r>
              <w:t>Показате</w:t>
            </w:r>
            <w:r>
              <w:softHyphen/>
              <w:t>ли</w:t>
            </w:r>
          </w:p>
          <w:p w:rsidR="00652EAD" w:rsidRDefault="00652EAD">
            <w:pPr>
              <w:pStyle w:val="af4"/>
              <w:shd w:val="clear" w:color="auto" w:fill="auto"/>
              <w:ind w:firstLine="0"/>
            </w:pPr>
            <w:r>
              <w:t>Уровень</w:t>
            </w:r>
          </w:p>
          <w:p w:rsidR="00652EAD" w:rsidRDefault="00652EAD">
            <w:pPr>
              <w:pStyle w:val="af4"/>
              <w:shd w:val="clear" w:color="auto" w:fill="auto"/>
              <w:spacing w:line="232" w:lineRule="auto"/>
              <w:ind w:firstLine="0"/>
            </w:pPr>
            <w:r>
              <w:t>образования</w:t>
            </w:r>
          </w:p>
        </w:tc>
        <w:tc>
          <w:tcPr>
            <w:tcW w:w="2268" w:type="dxa"/>
            <w:vMerge w:val="restart"/>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pPr>
            <w:r>
              <w:t>Средний балл ат</w:t>
            </w:r>
            <w:r>
              <w:softHyphen/>
              <w:t>тестата</w:t>
            </w:r>
          </w:p>
        </w:tc>
        <w:tc>
          <w:tcPr>
            <w:tcW w:w="7088" w:type="dxa"/>
            <w:gridSpan w:val="4"/>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pPr>
            <w:r>
              <w:t>Количество выпускников</w:t>
            </w:r>
          </w:p>
        </w:tc>
      </w:tr>
      <w:tr w:rsidR="00652EAD" w:rsidTr="00652EAD">
        <w:trPr>
          <w:trHeight w:hRule="exact" w:val="730"/>
          <w:jc w:val="center"/>
        </w:trPr>
        <w:tc>
          <w:tcPr>
            <w:tcW w:w="1696" w:type="dxa"/>
            <w:vMerge/>
            <w:tcBorders>
              <w:top w:val="single" w:sz="4" w:space="0" w:color="auto"/>
              <w:left w:val="single" w:sz="4" w:space="0" w:color="auto"/>
              <w:bottom w:val="nil"/>
              <w:right w:val="nil"/>
            </w:tcBorders>
            <w:vAlign w:val="center"/>
            <w:hideMark/>
          </w:tcPr>
          <w:p w:rsidR="00652EAD" w:rsidRDefault="00652EAD">
            <w:pPr>
              <w:rPr>
                <w:rFonts w:ascii="Times New Roman" w:hAnsi="Times New Roman"/>
                <w:color w:val="auto"/>
                <w:sz w:val="24"/>
                <w:szCs w:val="24"/>
                <w:lang w:bidi="ru-RU"/>
              </w:rPr>
            </w:pPr>
          </w:p>
        </w:tc>
        <w:tc>
          <w:tcPr>
            <w:tcW w:w="2268" w:type="dxa"/>
            <w:vMerge/>
            <w:tcBorders>
              <w:top w:val="single" w:sz="4" w:space="0" w:color="auto"/>
              <w:left w:val="single" w:sz="4" w:space="0" w:color="auto"/>
              <w:bottom w:val="nil"/>
              <w:right w:val="nil"/>
            </w:tcBorders>
            <w:vAlign w:val="center"/>
            <w:hideMark/>
          </w:tcPr>
          <w:p w:rsidR="00652EAD" w:rsidRDefault="00652EAD">
            <w:pPr>
              <w:rPr>
                <w:rFonts w:ascii="Times New Roman" w:hAnsi="Times New Roman"/>
                <w:color w:val="auto"/>
                <w:sz w:val="24"/>
                <w:szCs w:val="24"/>
                <w:lang w:bidi="ru-RU"/>
              </w:rPr>
            </w:pPr>
          </w:p>
        </w:tc>
        <w:tc>
          <w:tcPr>
            <w:tcW w:w="2027"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pPr>
            <w:r>
              <w:t>2020-2021 уч. год</w:t>
            </w:r>
          </w:p>
        </w:tc>
        <w:tc>
          <w:tcPr>
            <w:tcW w:w="1882"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pPr>
            <w:r>
              <w:t>2021-2022 уч. год</w:t>
            </w:r>
          </w:p>
        </w:tc>
        <w:tc>
          <w:tcPr>
            <w:tcW w:w="1714"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pPr>
            <w:r>
              <w:t>2022-2023 уч. год</w:t>
            </w:r>
          </w:p>
        </w:tc>
        <w:tc>
          <w:tcPr>
            <w:tcW w:w="1465"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pPr>
            <w:r>
              <w:t>2023-2024 уч. год</w:t>
            </w:r>
          </w:p>
        </w:tc>
      </w:tr>
      <w:tr w:rsidR="00652EAD" w:rsidTr="00652EAD">
        <w:trPr>
          <w:trHeight w:hRule="exact" w:val="288"/>
          <w:jc w:val="center"/>
        </w:trPr>
        <w:tc>
          <w:tcPr>
            <w:tcW w:w="1696" w:type="dxa"/>
            <w:vMerge w:val="restart"/>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11 класс</w:t>
            </w:r>
          </w:p>
        </w:tc>
        <w:tc>
          <w:tcPr>
            <w:tcW w:w="226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5 баллов</w:t>
            </w:r>
          </w:p>
        </w:tc>
        <w:tc>
          <w:tcPr>
            <w:tcW w:w="202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2</w:t>
            </w:r>
          </w:p>
        </w:tc>
        <w:tc>
          <w:tcPr>
            <w:tcW w:w="1882"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2</w:t>
            </w:r>
          </w:p>
        </w:tc>
        <w:tc>
          <w:tcPr>
            <w:tcW w:w="1714"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jc w:val="center"/>
            </w:pPr>
            <w:r>
              <w:t>3</w:t>
            </w:r>
          </w:p>
        </w:tc>
        <w:tc>
          <w:tcPr>
            <w:tcW w:w="1465"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jc w:val="center"/>
            </w:pPr>
            <w:r>
              <w:t>1</w:t>
            </w:r>
          </w:p>
        </w:tc>
      </w:tr>
      <w:tr w:rsidR="00652EAD" w:rsidTr="00652EAD">
        <w:trPr>
          <w:trHeight w:hRule="exact" w:val="562"/>
          <w:jc w:val="center"/>
        </w:trPr>
        <w:tc>
          <w:tcPr>
            <w:tcW w:w="1696" w:type="dxa"/>
            <w:vMerge/>
            <w:tcBorders>
              <w:top w:val="single" w:sz="4" w:space="0" w:color="auto"/>
              <w:left w:val="single" w:sz="4" w:space="0" w:color="auto"/>
              <w:bottom w:val="single" w:sz="4" w:space="0" w:color="auto"/>
              <w:right w:val="nil"/>
            </w:tcBorders>
            <w:vAlign w:val="center"/>
            <w:hideMark/>
          </w:tcPr>
          <w:p w:rsidR="00652EAD" w:rsidRDefault="00652EAD">
            <w:pPr>
              <w:rPr>
                <w:rFonts w:ascii="Times New Roman" w:hAnsi="Times New Roman"/>
                <w:color w:val="auto"/>
                <w:sz w:val="24"/>
                <w:szCs w:val="24"/>
                <w:lang w:bidi="ru-RU"/>
              </w:rPr>
            </w:pPr>
          </w:p>
        </w:tc>
        <w:tc>
          <w:tcPr>
            <w:tcW w:w="226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от 4,5 до 4,9 бал</w:t>
            </w:r>
            <w:r>
              <w:softHyphen/>
            </w:r>
          </w:p>
          <w:p w:rsidR="00652EAD" w:rsidRDefault="00652EAD">
            <w:pPr>
              <w:pStyle w:val="af4"/>
              <w:shd w:val="clear" w:color="auto" w:fill="auto"/>
              <w:ind w:firstLine="0"/>
              <w:jc w:val="center"/>
            </w:pPr>
            <w:r>
              <w:t>лов</w:t>
            </w:r>
          </w:p>
        </w:tc>
        <w:tc>
          <w:tcPr>
            <w:tcW w:w="202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3</w:t>
            </w:r>
          </w:p>
        </w:tc>
        <w:tc>
          <w:tcPr>
            <w:tcW w:w="1882"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pPr>
            <w:r>
              <w:t>9</w:t>
            </w:r>
          </w:p>
        </w:tc>
        <w:tc>
          <w:tcPr>
            <w:tcW w:w="1714"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jc w:val="center"/>
            </w:pPr>
            <w:r>
              <w:t>5</w:t>
            </w:r>
          </w:p>
        </w:tc>
        <w:tc>
          <w:tcPr>
            <w:tcW w:w="1465"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jc w:val="center"/>
            </w:pPr>
            <w:r>
              <w:t>3</w:t>
            </w:r>
          </w:p>
        </w:tc>
      </w:tr>
      <w:tr w:rsidR="00652EAD" w:rsidTr="00652EAD">
        <w:trPr>
          <w:trHeight w:hRule="exact" w:val="283"/>
          <w:jc w:val="center"/>
        </w:trPr>
        <w:tc>
          <w:tcPr>
            <w:tcW w:w="1696" w:type="dxa"/>
            <w:vMerge/>
            <w:tcBorders>
              <w:top w:val="single" w:sz="4" w:space="0" w:color="auto"/>
              <w:left w:val="single" w:sz="4" w:space="0" w:color="auto"/>
              <w:bottom w:val="single" w:sz="4" w:space="0" w:color="auto"/>
              <w:right w:val="nil"/>
            </w:tcBorders>
            <w:vAlign w:val="center"/>
            <w:hideMark/>
          </w:tcPr>
          <w:p w:rsidR="00652EAD" w:rsidRDefault="00652EAD">
            <w:pPr>
              <w:rPr>
                <w:rFonts w:ascii="Times New Roman" w:hAnsi="Times New Roman"/>
                <w:color w:val="auto"/>
                <w:sz w:val="24"/>
                <w:szCs w:val="24"/>
                <w:lang w:bidi="ru-RU"/>
              </w:rPr>
            </w:pPr>
          </w:p>
        </w:tc>
        <w:tc>
          <w:tcPr>
            <w:tcW w:w="226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от 4 до 4,4 баллов</w:t>
            </w:r>
          </w:p>
        </w:tc>
        <w:tc>
          <w:tcPr>
            <w:tcW w:w="202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4</w:t>
            </w:r>
          </w:p>
        </w:tc>
        <w:tc>
          <w:tcPr>
            <w:tcW w:w="1882"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10</w:t>
            </w:r>
          </w:p>
        </w:tc>
        <w:tc>
          <w:tcPr>
            <w:tcW w:w="1714" w:type="dxa"/>
            <w:tcBorders>
              <w:top w:val="single" w:sz="4" w:space="0" w:color="auto"/>
              <w:left w:val="single" w:sz="4" w:space="0" w:color="auto"/>
              <w:bottom w:val="nil"/>
              <w:right w:val="single" w:sz="4" w:space="0" w:color="auto"/>
            </w:tcBorders>
            <w:shd w:val="clear" w:color="auto" w:fill="FFFFFF"/>
            <w:vAlign w:val="bottom"/>
            <w:hideMark/>
          </w:tcPr>
          <w:p w:rsidR="00652EAD" w:rsidRDefault="00652EAD">
            <w:pPr>
              <w:pStyle w:val="af4"/>
              <w:shd w:val="clear" w:color="auto" w:fill="auto"/>
              <w:ind w:firstLine="0"/>
              <w:jc w:val="center"/>
            </w:pPr>
            <w:r>
              <w:t>9</w:t>
            </w:r>
          </w:p>
        </w:tc>
        <w:tc>
          <w:tcPr>
            <w:tcW w:w="1465"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jc w:val="center"/>
            </w:pPr>
            <w:r>
              <w:t>6</w:t>
            </w:r>
          </w:p>
        </w:tc>
      </w:tr>
      <w:tr w:rsidR="00652EAD" w:rsidTr="00652EAD">
        <w:trPr>
          <w:trHeight w:hRule="exact" w:val="562"/>
          <w:jc w:val="center"/>
        </w:trPr>
        <w:tc>
          <w:tcPr>
            <w:tcW w:w="1696" w:type="dxa"/>
            <w:vMerge/>
            <w:tcBorders>
              <w:top w:val="single" w:sz="4" w:space="0" w:color="auto"/>
              <w:left w:val="single" w:sz="4" w:space="0" w:color="auto"/>
              <w:bottom w:val="single" w:sz="4" w:space="0" w:color="auto"/>
              <w:right w:val="nil"/>
            </w:tcBorders>
            <w:vAlign w:val="center"/>
            <w:hideMark/>
          </w:tcPr>
          <w:p w:rsidR="00652EAD" w:rsidRDefault="00652EAD">
            <w:pPr>
              <w:rPr>
                <w:rFonts w:ascii="Times New Roman" w:hAnsi="Times New Roman"/>
                <w:color w:val="auto"/>
                <w:sz w:val="24"/>
                <w:szCs w:val="24"/>
                <w:lang w:bidi="ru-RU"/>
              </w:rPr>
            </w:pPr>
          </w:p>
        </w:tc>
        <w:tc>
          <w:tcPr>
            <w:tcW w:w="226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от 3,5 до 3,9 бал</w:t>
            </w:r>
            <w:r>
              <w:softHyphen/>
            </w:r>
          </w:p>
          <w:p w:rsidR="00652EAD" w:rsidRDefault="00652EAD">
            <w:pPr>
              <w:pStyle w:val="af4"/>
              <w:shd w:val="clear" w:color="auto" w:fill="auto"/>
              <w:ind w:firstLine="0"/>
              <w:jc w:val="center"/>
            </w:pPr>
            <w:r>
              <w:t>лов</w:t>
            </w:r>
          </w:p>
        </w:tc>
        <w:tc>
          <w:tcPr>
            <w:tcW w:w="202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1</w:t>
            </w:r>
          </w:p>
        </w:tc>
        <w:tc>
          <w:tcPr>
            <w:tcW w:w="1882"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1</w:t>
            </w:r>
          </w:p>
        </w:tc>
        <w:tc>
          <w:tcPr>
            <w:tcW w:w="1714"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jc w:val="center"/>
            </w:pPr>
            <w:r>
              <w:t>2</w:t>
            </w:r>
          </w:p>
        </w:tc>
        <w:tc>
          <w:tcPr>
            <w:tcW w:w="1465"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jc w:val="center"/>
            </w:pPr>
            <w:r>
              <w:t>7</w:t>
            </w:r>
          </w:p>
        </w:tc>
      </w:tr>
      <w:tr w:rsidR="00652EAD" w:rsidTr="00652EAD">
        <w:trPr>
          <w:trHeight w:hRule="exact" w:val="288"/>
          <w:jc w:val="center"/>
        </w:trPr>
        <w:tc>
          <w:tcPr>
            <w:tcW w:w="1696" w:type="dxa"/>
            <w:vMerge/>
            <w:tcBorders>
              <w:top w:val="single" w:sz="4" w:space="0" w:color="auto"/>
              <w:left w:val="single" w:sz="4" w:space="0" w:color="auto"/>
              <w:bottom w:val="single" w:sz="4" w:space="0" w:color="auto"/>
              <w:right w:val="nil"/>
            </w:tcBorders>
            <w:vAlign w:val="center"/>
            <w:hideMark/>
          </w:tcPr>
          <w:p w:rsidR="00652EAD" w:rsidRDefault="00652EAD">
            <w:pPr>
              <w:rPr>
                <w:rFonts w:ascii="Times New Roman" w:hAnsi="Times New Roman"/>
                <w:color w:val="auto"/>
                <w:sz w:val="24"/>
                <w:szCs w:val="24"/>
                <w:lang w:bidi="ru-RU"/>
              </w:rPr>
            </w:pPr>
          </w:p>
        </w:tc>
        <w:tc>
          <w:tcPr>
            <w:tcW w:w="226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от 3 до 3,4 баллов</w:t>
            </w:r>
          </w:p>
        </w:tc>
        <w:tc>
          <w:tcPr>
            <w:tcW w:w="202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0</w:t>
            </w:r>
          </w:p>
        </w:tc>
        <w:tc>
          <w:tcPr>
            <w:tcW w:w="1882"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0</w:t>
            </w:r>
          </w:p>
        </w:tc>
        <w:tc>
          <w:tcPr>
            <w:tcW w:w="1714" w:type="dxa"/>
            <w:tcBorders>
              <w:top w:val="single" w:sz="4" w:space="0" w:color="auto"/>
              <w:left w:val="single" w:sz="4" w:space="0" w:color="auto"/>
              <w:bottom w:val="nil"/>
              <w:right w:val="single" w:sz="4" w:space="0" w:color="auto"/>
            </w:tcBorders>
            <w:shd w:val="clear" w:color="auto" w:fill="FFFFFF"/>
            <w:vAlign w:val="bottom"/>
            <w:hideMark/>
          </w:tcPr>
          <w:p w:rsidR="00652EAD" w:rsidRDefault="00652EAD">
            <w:pPr>
              <w:pStyle w:val="af4"/>
              <w:shd w:val="clear" w:color="auto" w:fill="auto"/>
              <w:ind w:firstLine="0"/>
              <w:jc w:val="center"/>
            </w:pPr>
            <w:r>
              <w:t>2</w:t>
            </w:r>
          </w:p>
        </w:tc>
        <w:tc>
          <w:tcPr>
            <w:tcW w:w="1465"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jc w:val="center"/>
            </w:pPr>
            <w:r>
              <w:t>0</w:t>
            </w:r>
          </w:p>
        </w:tc>
      </w:tr>
      <w:tr w:rsidR="00652EAD" w:rsidTr="00652EAD">
        <w:trPr>
          <w:trHeight w:hRule="exact" w:val="298"/>
          <w:jc w:val="center"/>
        </w:trPr>
        <w:tc>
          <w:tcPr>
            <w:tcW w:w="1696" w:type="dxa"/>
            <w:vMerge/>
            <w:tcBorders>
              <w:top w:val="single" w:sz="4" w:space="0" w:color="auto"/>
              <w:left w:val="single" w:sz="4" w:space="0" w:color="auto"/>
              <w:bottom w:val="single" w:sz="4" w:space="0" w:color="auto"/>
              <w:right w:val="nil"/>
            </w:tcBorders>
            <w:vAlign w:val="center"/>
            <w:hideMark/>
          </w:tcPr>
          <w:p w:rsidR="00652EAD" w:rsidRDefault="00652EAD">
            <w:pPr>
              <w:rPr>
                <w:rFonts w:ascii="Times New Roman" w:hAnsi="Times New Roman"/>
                <w:color w:val="auto"/>
                <w:sz w:val="24"/>
                <w:szCs w:val="24"/>
                <w:lang w:bidi="ru-RU"/>
              </w:rPr>
            </w:pPr>
          </w:p>
        </w:tc>
        <w:tc>
          <w:tcPr>
            <w:tcW w:w="2268"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3 балла</w:t>
            </w:r>
          </w:p>
        </w:tc>
        <w:tc>
          <w:tcPr>
            <w:tcW w:w="2027"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0</w:t>
            </w:r>
          </w:p>
        </w:tc>
        <w:tc>
          <w:tcPr>
            <w:tcW w:w="1882"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652EAD" w:rsidRDefault="00652EAD">
            <w:pPr>
              <w:pStyle w:val="af4"/>
              <w:shd w:val="clear" w:color="auto" w:fill="auto"/>
              <w:ind w:firstLine="0"/>
              <w:jc w:val="center"/>
            </w:pPr>
            <w:r>
              <w:t>0</w:t>
            </w:r>
          </w:p>
        </w:tc>
        <w:tc>
          <w:tcPr>
            <w:tcW w:w="1465" w:type="dxa"/>
            <w:tcBorders>
              <w:top w:val="single" w:sz="4" w:space="0" w:color="auto"/>
              <w:left w:val="single" w:sz="4" w:space="0" w:color="auto"/>
              <w:bottom w:val="single" w:sz="4" w:space="0" w:color="auto"/>
              <w:right w:val="single" w:sz="4" w:space="0" w:color="auto"/>
            </w:tcBorders>
            <w:shd w:val="clear" w:color="auto" w:fill="FFFFFF"/>
            <w:hideMark/>
          </w:tcPr>
          <w:p w:rsidR="00652EAD" w:rsidRDefault="00652EAD">
            <w:pPr>
              <w:pStyle w:val="af4"/>
              <w:shd w:val="clear" w:color="auto" w:fill="auto"/>
              <w:ind w:firstLine="0"/>
              <w:jc w:val="center"/>
            </w:pPr>
            <w:r>
              <w:t>0</w:t>
            </w:r>
          </w:p>
        </w:tc>
      </w:tr>
    </w:tbl>
    <w:p w:rsidR="00652EAD" w:rsidRDefault="00652EAD" w:rsidP="00652EAD">
      <w:pPr>
        <w:pStyle w:val="af2"/>
        <w:shd w:val="clear" w:color="auto" w:fill="auto"/>
        <w:jc w:val="both"/>
        <w:rPr>
          <w:color w:val="auto"/>
          <w:lang w:bidi="ru-RU"/>
        </w:rPr>
      </w:pPr>
      <w:r>
        <w:t>Подготовка к ГИА- 2024 в 2023-2024 учебном году проводилась согласно пла</w:t>
      </w:r>
      <w:r>
        <w:softHyphen/>
        <w:t>ну работы школы, утвержденному приказом от 30.08.2023 № 249</w:t>
      </w:r>
    </w:p>
    <w:p w:rsidR="00652EAD" w:rsidRDefault="00652EAD" w:rsidP="00652EAD">
      <w:pPr>
        <w:pStyle w:val="17"/>
        <w:shd w:val="clear" w:color="auto" w:fill="auto"/>
        <w:ind w:firstLine="640"/>
        <w:jc w:val="both"/>
        <w:rPr>
          <w:sz w:val="26"/>
          <w:szCs w:val="26"/>
        </w:rPr>
      </w:pPr>
      <w:r>
        <w:rPr>
          <w:sz w:val="26"/>
          <w:szCs w:val="26"/>
        </w:rPr>
        <w:t xml:space="preserve">Приказом по школе от 16.09.2023 № 322 утвержден график консультаций по </w:t>
      </w:r>
      <w:r>
        <w:rPr>
          <w:sz w:val="26"/>
          <w:szCs w:val="26"/>
        </w:rPr>
        <w:lastRenderedPageBreak/>
        <w:t>подготовке к ГИА по обязательным приметам и предметам по выбору обучающих</w:t>
      </w:r>
      <w:r>
        <w:rPr>
          <w:sz w:val="26"/>
          <w:szCs w:val="26"/>
        </w:rPr>
        <w:softHyphen/>
        <w:t>ся. Ежемесячно учителя - предметники отчитывались по подготовке обучающихся к государственной итоговой аттестации.</w:t>
      </w:r>
    </w:p>
    <w:p w:rsidR="00652EAD" w:rsidRDefault="00652EAD" w:rsidP="00652EAD">
      <w:pPr>
        <w:pStyle w:val="17"/>
        <w:shd w:val="clear" w:color="auto" w:fill="auto"/>
        <w:ind w:firstLine="480"/>
        <w:jc w:val="both"/>
        <w:rPr>
          <w:sz w:val="26"/>
          <w:szCs w:val="26"/>
        </w:rPr>
      </w:pPr>
      <w:r>
        <w:rPr>
          <w:sz w:val="26"/>
          <w:szCs w:val="26"/>
        </w:rPr>
        <w:t>В течение учебного года были проведены пробные экзамены в 11 классе по обя</w:t>
      </w:r>
      <w:r>
        <w:rPr>
          <w:sz w:val="26"/>
          <w:szCs w:val="26"/>
        </w:rPr>
        <w:softHyphen/>
        <w:t>зательным предметам - русскому языку и математике, и предметам по выбору обу</w:t>
      </w:r>
      <w:r>
        <w:rPr>
          <w:sz w:val="26"/>
          <w:szCs w:val="26"/>
        </w:rPr>
        <w:softHyphen/>
        <w:t>чающихся. В ноябре 2023 г. проведено пробное сочинение (изложение) для обу</w:t>
      </w:r>
      <w:r>
        <w:rPr>
          <w:sz w:val="26"/>
          <w:szCs w:val="26"/>
        </w:rPr>
        <w:softHyphen/>
        <w:t>чающихся 11 класса.</w:t>
      </w:r>
    </w:p>
    <w:p w:rsidR="00652EAD" w:rsidRDefault="00652EAD" w:rsidP="00652EAD">
      <w:pPr>
        <w:pStyle w:val="17"/>
        <w:shd w:val="clear" w:color="auto" w:fill="auto"/>
        <w:spacing w:after="280"/>
        <w:ind w:firstLine="800"/>
        <w:jc w:val="both"/>
        <w:rPr>
          <w:sz w:val="26"/>
          <w:szCs w:val="26"/>
        </w:rPr>
      </w:pPr>
      <w:r>
        <w:rPr>
          <w:sz w:val="26"/>
          <w:szCs w:val="26"/>
        </w:rPr>
        <w:t>В результате репетиционных испытаний обучающиеся получили практиче</w:t>
      </w:r>
      <w:r>
        <w:rPr>
          <w:sz w:val="26"/>
          <w:szCs w:val="26"/>
        </w:rPr>
        <w:softHyphen/>
        <w:t>ские навыки проведения и сдачи ГИА в форме ЕГЭ. На совещании при директоре проведен анализ результатов пробных экзаменов, составлены планы сопровожде</w:t>
      </w:r>
      <w:r>
        <w:rPr>
          <w:sz w:val="26"/>
          <w:szCs w:val="26"/>
        </w:rPr>
        <w:softHyphen/>
        <w:t>ния.</w:t>
      </w:r>
    </w:p>
    <w:p w:rsidR="00652EAD" w:rsidRDefault="00652EAD" w:rsidP="00652EAD">
      <w:pPr>
        <w:pStyle w:val="af2"/>
        <w:shd w:val="clear" w:color="auto" w:fill="auto"/>
        <w:ind w:left="782"/>
      </w:pPr>
      <w:r>
        <w:t>Мониторинг выбора предметов обучающимися для сдачи экзаменов в форме</w:t>
      </w:r>
    </w:p>
    <w:p w:rsidR="00652EAD" w:rsidRDefault="00652EAD" w:rsidP="00652EAD">
      <w:pPr>
        <w:pStyle w:val="af2"/>
        <w:shd w:val="clear" w:color="auto" w:fill="auto"/>
        <w:ind w:left="77"/>
      </w:pPr>
      <w:r>
        <w:t>ЕГЭ за 5 лет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95"/>
        <w:gridCol w:w="830"/>
        <w:gridCol w:w="710"/>
        <w:gridCol w:w="710"/>
        <w:gridCol w:w="706"/>
        <w:gridCol w:w="710"/>
        <w:gridCol w:w="710"/>
        <w:gridCol w:w="1133"/>
        <w:gridCol w:w="706"/>
        <w:gridCol w:w="854"/>
        <w:gridCol w:w="1585"/>
      </w:tblGrid>
      <w:tr w:rsidR="00652EAD" w:rsidTr="00652EAD">
        <w:trPr>
          <w:trHeight w:hRule="exact" w:val="1421"/>
          <w:jc w:val="center"/>
        </w:trPr>
        <w:tc>
          <w:tcPr>
            <w:tcW w:w="1695"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Учебный год</w:t>
            </w:r>
          </w:p>
        </w:tc>
        <w:tc>
          <w:tcPr>
            <w:tcW w:w="83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Математика профильная</w:t>
            </w:r>
          </w:p>
        </w:tc>
        <w:tc>
          <w:tcPr>
            <w:tcW w:w="71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Математика базовая</w:t>
            </w:r>
          </w:p>
        </w:tc>
        <w:tc>
          <w:tcPr>
            <w:tcW w:w="71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proofErr w:type="spellStart"/>
            <w:r>
              <w:rPr>
                <w:sz w:val="20"/>
              </w:rPr>
              <w:t>Обществозна</w:t>
            </w:r>
            <w:proofErr w:type="spellEnd"/>
            <w:r>
              <w:rPr>
                <w:sz w:val="20"/>
              </w:rPr>
              <w:t xml:space="preserve"> </w:t>
            </w:r>
            <w:proofErr w:type="spellStart"/>
            <w:r>
              <w:rPr>
                <w:sz w:val="20"/>
              </w:rPr>
              <w:t>ние</w:t>
            </w:r>
            <w:proofErr w:type="spellEnd"/>
          </w:p>
        </w:tc>
        <w:tc>
          <w:tcPr>
            <w:tcW w:w="706"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Физика</w:t>
            </w:r>
          </w:p>
        </w:tc>
        <w:tc>
          <w:tcPr>
            <w:tcW w:w="71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История</w:t>
            </w:r>
          </w:p>
        </w:tc>
        <w:tc>
          <w:tcPr>
            <w:tcW w:w="71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Литература</w:t>
            </w:r>
          </w:p>
        </w:tc>
        <w:tc>
          <w:tcPr>
            <w:tcW w:w="1133"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Иностранный</w:t>
            </w:r>
          </w:p>
          <w:p w:rsidR="00652EAD" w:rsidRDefault="00652EAD">
            <w:pPr>
              <w:pStyle w:val="af4"/>
              <w:shd w:val="clear" w:color="auto" w:fill="auto"/>
              <w:ind w:firstLine="0"/>
              <w:jc w:val="center"/>
              <w:rPr>
                <w:sz w:val="20"/>
              </w:rPr>
            </w:pPr>
            <w:r>
              <w:rPr>
                <w:sz w:val="20"/>
              </w:rPr>
              <w:t>язык</w:t>
            </w:r>
          </w:p>
          <w:p w:rsidR="00652EAD" w:rsidRDefault="00652EAD">
            <w:pPr>
              <w:pStyle w:val="af4"/>
              <w:shd w:val="clear" w:color="auto" w:fill="auto"/>
              <w:ind w:firstLine="0"/>
              <w:jc w:val="center"/>
              <w:rPr>
                <w:sz w:val="20"/>
              </w:rPr>
            </w:pPr>
            <w:r>
              <w:rPr>
                <w:sz w:val="20"/>
              </w:rPr>
              <w:t>(английский)</w:t>
            </w:r>
          </w:p>
        </w:tc>
        <w:tc>
          <w:tcPr>
            <w:tcW w:w="706"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Информатика и ИКТ</w:t>
            </w:r>
          </w:p>
        </w:tc>
        <w:tc>
          <w:tcPr>
            <w:tcW w:w="854"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Биология</w:t>
            </w:r>
          </w:p>
        </w:tc>
        <w:tc>
          <w:tcPr>
            <w:tcW w:w="1585" w:type="dxa"/>
            <w:tcBorders>
              <w:top w:val="single" w:sz="4" w:space="0" w:color="auto"/>
              <w:left w:val="single" w:sz="4" w:space="0" w:color="auto"/>
              <w:bottom w:val="nil"/>
              <w:right w:val="single" w:sz="4" w:space="0" w:color="auto"/>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Химия</w:t>
            </w:r>
          </w:p>
        </w:tc>
      </w:tr>
      <w:tr w:rsidR="00652EAD" w:rsidTr="00652EAD">
        <w:trPr>
          <w:trHeight w:hRule="exact" w:val="240"/>
          <w:jc w:val="center"/>
        </w:trPr>
        <w:tc>
          <w:tcPr>
            <w:tcW w:w="1695"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2017-2018</w:t>
            </w:r>
          </w:p>
        </w:tc>
        <w:tc>
          <w:tcPr>
            <w:tcW w:w="83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16</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33</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17</w:t>
            </w:r>
          </w:p>
        </w:tc>
        <w:tc>
          <w:tcPr>
            <w:tcW w:w="70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8</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7</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4</w:t>
            </w:r>
          </w:p>
        </w:tc>
        <w:tc>
          <w:tcPr>
            <w:tcW w:w="1133"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2</w:t>
            </w:r>
          </w:p>
        </w:tc>
        <w:tc>
          <w:tcPr>
            <w:tcW w:w="70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0</w:t>
            </w:r>
          </w:p>
        </w:tc>
        <w:tc>
          <w:tcPr>
            <w:tcW w:w="85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7</w:t>
            </w:r>
          </w:p>
        </w:tc>
        <w:tc>
          <w:tcPr>
            <w:tcW w:w="1585" w:type="dxa"/>
            <w:tcBorders>
              <w:top w:val="single" w:sz="4" w:space="0" w:color="auto"/>
              <w:left w:val="single" w:sz="4" w:space="0" w:color="auto"/>
              <w:bottom w:val="nil"/>
              <w:right w:val="single" w:sz="4" w:space="0" w:color="auto"/>
            </w:tcBorders>
            <w:shd w:val="clear" w:color="auto" w:fill="FFFFFF"/>
            <w:vAlign w:val="bottom"/>
            <w:hideMark/>
          </w:tcPr>
          <w:p w:rsidR="00652EAD" w:rsidRDefault="00652EAD">
            <w:pPr>
              <w:pStyle w:val="af4"/>
              <w:shd w:val="clear" w:color="auto" w:fill="auto"/>
              <w:ind w:firstLine="0"/>
              <w:rPr>
                <w:sz w:val="20"/>
              </w:rPr>
            </w:pPr>
            <w:r>
              <w:rPr>
                <w:sz w:val="20"/>
              </w:rPr>
              <w:t>8</w:t>
            </w:r>
          </w:p>
        </w:tc>
      </w:tr>
      <w:tr w:rsidR="00652EAD" w:rsidTr="00652EAD">
        <w:trPr>
          <w:trHeight w:hRule="exact" w:val="240"/>
          <w:jc w:val="center"/>
        </w:trPr>
        <w:tc>
          <w:tcPr>
            <w:tcW w:w="1695"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2018-2019</w:t>
            </w:r>
          </w:p>
        </w:tc>
        <w:tc>
          <w:tcPr>
            <w:tcW w:w="83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8</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14</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9</w:t>
            </w:r>
          </w:p>
        </w:tc>
        <w:tc>
          <w:tcPr>
            <w:tcW w:w="70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4</w:t>
            </w:r>
          </w:p>
        </w:tc>
        <w:tc>
          <w:tcPr>
            <w:tcW w:w="71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0</w:t>
            </w:r>
          </w:p>
        </w:tc>
        <w:tc>
          <w:tcPr>
            <w:tcW w:w="71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2</w:t>
            </w:r>
          </w:p>
        </w:tc>
        <w:tc>
          <w:tcPr>
            <w:tcW w:w="1133"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2</w:t>
            </w:r>
          </w:p>
        </w:tc>
        <w:tc>
          <w:tcPr>
            <w:tcW w:w="70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2</w:t>
            </w:r>
          </w:p>
        </w:tc>
        <w:tc>
          <w:tcPr>
            <w:tcW w:w="85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6</w:t>
            </w:r>
          </w:p>
        </w:tc>
        <w:tc>
          <w:tcPr>
            <w:tcW w:w="1585" w:type="dxa"/>
            <w:tcBorders>
              <w:top w:val="single" w:sz="4" w:space="0" w:color="auto"/>
              <w:left w:val="single" w:sz="4" w:space="0" w:color="auto"/>
              <w:bottom w:val="nil"/>
              <w:right w:val="single" w:sz="4" w:space="0" w:color="auto"/>
            </w:tcBorders>
            <w:shd w:val="clear" w:color="auto" w:fill="FFFFFF"/>
            <w:vAlign w:val="bottom"/>
            <w:hideMark/>
          </w:tcPr>
          <w:p w:rsidR="00652EAD" w:rsidRDefault="00652EAD">
            <w:pPr>
              <w:pStyle w:val="af4"/>
              <w:shd w:val="clear" w:color="auto" w:fill="auto"/>
              <w:ind w:firstLine="0"/>
              <w:rPr>
                <w:sz w:val="20"/>
              </w:rPr>
            </w:pPr>
            <w:r>
              <w:rPr>
                <w:sz w:val="20"/>
              </w:rPr>
              <w:t>6</w:t>
            </w:r>
          </w:p>
        </w:tc>
      </w:tr>
      <w:tr w:rsidR="00652EAD" w:rsidTr="00652EAD">
        <w:trPr>
          <w:trHeight w:hRule="exact" w:val="240"/>
          <w:jc w:val="center"/>
        </w:trPr>
        <w:tc>
          <w:tcPr>
            <w:tcW w:w="1695"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2019-2020</w:t>
            </w:r>
          </w:p>
        </w:tc>
        <w:tc>
          <w:tcPr>
            <w:tcW w:w="83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11</w:t>
            </w:r>
          </w:p>
        </w:tc>
        <w:tc>
          <w:tcPr>
            <w:tcW w:w="71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8</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9</w:t>
            </w:r>
          </w:p>
        </w:tc>
        <w:tc>
          <w:tcPr>
            <w:tcW w:w="70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5</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4</w:t>
            </w:r>
          </w:p>
        </w:tc>
        <w:tc>
          <w:tcPr>
            <w:tcW w:w="71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1</w:t>
            </w:r>
          </w:p>
        </w:tc>
        <w:tc>
          <w:tcPr>
            <w:tcW w:w="1133"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0</w:t>
            </w:r>
          </w:p>
        </w:tc>
        <w:tc>
          <w:tcPr>
            <w:tcW w:w="70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3</w:t>
            </w:r>
          </w:p>
        </w:tc>
        <w:tc>
          <w:tcPr>
            <w:tcW w:w="85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4</w:t>
            </w:r>
          </w:p>
        </w:tc>
        <w:tc>
          <w:tcPr>
            <w:tcW w:w="1585" w:type="dxa"/>
            <w:tcBorders>
              <w:top w:val="single" w:sz="4" w:space="0" w:color="auto"/>
              <w:left w:val="single" w:sz="4" w:space="0" w:color="auto"/>
              <w:bottom w:val="nil"/>
              <w:right w:val="single" w:sz="4" w:space="0" w:color="auto"/>
            </w:tcBorders>
            <w:shd w:val="clear" w:color="auto" w:fill="FFFFFF"/>
            <w:vAlign w:val="bottom"/>
            <w:hideMark/>
          </w:tcPr>
          <w:p w:rsidR="00652EAD" w:rsidRDefault="00652EAD">
            <w:pPr>
              <w:pStyle w:val="af4"/>
              <w:shd w:val="clear" w:color="auto" w:fill="auto"/>
              <w:ind w:firstLine="0"/>
              <w:rPr>
                <w:sz w:val="20"/>
              </w:rPr>
            </w:pPr>
            <w:r>
              <w:rPr>
                <w:sz w:val="20"/>
              </w:rPr>
              <w:t>2</w:t>
            </w:r>
          </w:p>
        </w:tc>
      </w:tr>
      <w:tr w:rsidR="00652EAD" w:rsidTr="00652EAD">
        <w:trPr>
          <w:trHeight w:hRule="exact" w:val="240"/>
          <w:jc w:val="center"/>
        </w:trPr>
        <w:tc>
          <w:tcPr>
            <w:tcW w:w="1695"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2020-2021</w:t>
            </w:r>
          </w:p>
        </w:tc>
        <w:tc>
          <w:tcPr>
            <w:tcW w:w="83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5</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5</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3</w:t>
            </w:r>
          </w:p>
        </w:tc>
        <w:tc>
          <w:tcPr>
            <w:tcW w:w="70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0</w:t>
            </w:r>
          </w:p>
        </w:tc>
        <w:tc>
          <w:tcPr>
            <w:tcW w:w="71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0</w:t>
            </w:r>
          </w:p>
        </w:tc>
        <w:tc>
          <w:tcPr>
            <w:tcW w:w="71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0</w:t>
            </w:r>
          </w:p>
        </w:tc>
        <w:tc>
          <w:tcPr>
            <w:tcW w:w="1133"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1</w:t>
            </w:r>
          </w:p>
        </w:tc>
        <w:tc>
          <w:tcPr>
            <w:tcW w:w="70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1</w:t>
            </w:r>
          </w:p>
        </w:tc>
        <w:tc>
          <w:tcPr>
            <w:tcW w:w="85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6</w:t>
            </w:r>
          </w:p>
        </w:tc>
        <w:tc>
          <w:tcPr>
            <w:tcW w:w="1585"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rPr>
                <w:sz w:val="20"/>
              </w:rPr>
            </w:pPr>
            <w:r>
              <w:rPr>
                <w:sz w:val="20"/>
              </w:rPr>
              <w:t>5</w:t>
            </w:r>
          </w:p>
        </w:tc>
      </w:tr>
      <w:tr w:rsidR="00652EAD" w:rsidTr="00652EAD">
        <w:trPr>
          <w:trHeight w:hRule="exact" w:val="250"/>
          <w:jc w:val="center"/>
        </w:trPr>
        <w:tc>
          <w:tcPr>
            <w:tcW w:w="1695"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both"/>
              <w:rPr>
                <w:sz w:val="20"/>
              </w:rPr>
            </w:pPr>
            <w:r>
              <w:rPr>
                <w:sz w:val="20"/>
              </w:rPr>
              <w:t>2021-2022</w:t>
            </w:r>
          </w:p>
        </w:tc>
        <w:tc>
          <w:tcPr>
            <w:tcW w:w="830"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8</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both"/>
              <w:rPr>
                <w:sz w:val="20"/>
              </w:rPr>
            </w:pPr>
            <w:r>
              <w:rPr>
                <w:sz w:val="20"/>
              </w:rPr>
              <w:t>14</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10</w:t>
            </w: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rPr>
                <w:sz w:val="20"/>
              </w:rPr>
            </w:pPr>
            <w:r>
              <w:rPr>
                <w:sz w:val="20"/>
              </w:rPr>
              <w:t>3</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0</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1</w:t>
            </w:r>
          </w:p>
        </w:tc>
        <w:tc>
          <w:tcPr>
            <w:tcW w:w="1133"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0</w:t>
            </w: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rPr>
                <w:sz w:val="20"/>
              </w:rPr>
            </w:pPr>
            <w:r>
              <w:rPr>
                <w:sz w:val="20"/>
              </w:rPr>
              <w:t>5</w:t>
            </w:r>
          </w:p>
        </w:tc>
        <w:tc>
          <w:tcPr>
            <w:tcW w:w="854"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rPr>
                <w:sz w:val="20"/>
              </w:rPr>
            </w:pPr>
            <w:r>
              <w:rPr>
                <w:sz w:val="20"/>
              </w:rPr>
              <w:t>3</w:t>
            </w:r>
          </w:p>
        </w:tc>
        <w:tc>
          <w:tcPr>
            <w:tcW w:w="15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2EAD" w:rsidRDefault="00652EAD">
            <w:pPr>
              <w:pStyle w:val="af4"/>
              <w:shd w:val="clear" w:color="auto" w:fill="auto"/>
              <w:ind w:firstLine="0"/>
              <w:rPr>
                <w:sz w:val="20"/>
              </w:rPr>
            </w:pPr>
            <w:r>
              <w:rPr>
                <w:sz w:val="20"/>
              </w:rPr>
              <w:t>3</w:t>
            </w:r>
          </w:p>
        </w:tc>
      </w:tr>
      <w:tr w:rsidR="00652EAD" w:rsidTr="00652EAD">
        <w:trPr>
          <w:trHeight w:hRule="exact" w:val="250"/>
          <w:jc w:val="center"/>
        </w:trPr>
        <w:tc>
          <w:tcPr>
            <w:tcW w:w="1695"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both"/>
              <w:rPr>
                <w:sz w:val="20"/>
              </w:rPr>
            </w:pPr>
            <w:r>
              <w:rPr>
                <w:sz w:val="20"/>
              </w:rPr>
              <w:t>2023-2024</w:t>
            </w:r>
          </w:p>
        </w:tc>
        <w:tc>
          <w:tcPr>
            <w:tcW w:w="830"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6</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both"/>
              <w:rPr>
                <w:sz w:val="20"/>
              </w:rPr>
            </w:pPr>
            <w:r>
              <w:rPr>
                <w:sz w:val="20"/>
              </w:rPr>
              <w:t>11</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11</w:t>
            </w: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rPr>
                <w:sz w:val="20"/>
              </w:rPr>
            </w:pPr>
            <w:r>
              <w:rPr>
                <w:sz w:val="20"/>
              </w:rPr>
              <w:t>2</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4</w:t>
            </w:r>
          </w:p>
        </w:tc>
        <w:tc>
          <w:tcPr>
            <w:tcW w:w="710"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3</w:t>
            </w:r>
          </w:p>
        </w:tc>
        <w:tc>
          <w:tcPr>
            <w:tcW w:w="1133"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0</w:t>
            </w: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rPr>
                <w:sz w:val="20"/>
              </w:rPr>
            </w:pPr>
            <w:r>
              <w:rPr>
                <w:sz w:val="20"/>
              </w:rPr>
              <w:t>2</w:t>
            </w:r>
          </w:p>
        </w:tc>
        <w:tc>
          <w:tcPr>
            <w:tcW w:w="854"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rPr>
                <w:sz w:val="20"/>
              </w:rPr>
            </w:pPr>
            <w:r>
              <w:rPr>
                <w:sz w:val="20"/>
              </w:rPr>
              <w:t>2</w:t>
            </w:r>
          </w:p>
        </w:tc>
        <w:tc>
          <w:tcPr>
            <w:tcW w:w="15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2EAD" w:rsidRDefault="00652EAD">
            <w:pPr>
              <w:pStyle w:val="af4"/>
              <w:shd w:val="clear" w:color="auto" w:fill="auto"/>
              <w:ind w:firstLine="0"/>
              <w:rPr>
                <w:sz w:val="20"/>
              </w:rPr>
            </w:pPr>
            <w:r>
              <w:rPr>
                <w:sz w:val="20"/>
              </w:rPr>
              <w:t>1</w:t>
            </w:r>
          </w:p>
        </w:tc>
      </w:tr>
    </w:tbl>
    <w:p w:rsidR="00652EAD" w:rsidRDefault="00652EAD" w:rsidP="00652EAD">
      <w:pPr>
        <w:spacing w:line="1" w:lineRule="exact"/>
        <w:rPr>
          <w:rFonts w:ascii="Courier New" w:hAnsi="Courier New" w:cs="Courier New"/>
          <w:sz w:val="2"/>
          <w:szCs w:val="2"/>
          <w:lang w:bidi="ru-RU"/>
        </w:rPr>
      </w:pPr>
      <w:r>
        <w:br w:type="page"/>
      </w:r>
    </w:p>
    <w:p w:rsidR="00652EAD" w:rsidRDefault="00652EAD" w:rsidP="00652EAD">
      <w:pPr>
        <w:pStyle w:val="17"/>
        <w:shd w:val="clear" w:color="auto" w:fill="auto"/>
        <w:spacing w:after="300"/>
        <w:ind w:firstLine="800"/>
        <w:rPr>
          <w:sz w:val="26"/>
          <w:szCs w:val="26"/>
        </w:rPr>
      </w:pPr>
      <w:r>
        <w:rPr>
          <w:sz w:val="26"/>
          <w:szCs w:val="26"/>
        </w:rPr>
        <w:lastRenderedPageBreak/>
        <w:t>Результаты государственной итоговой аттестации выпускников 11-го класса (универсальный профиль)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3"/>
        <w:gridCol w:w="1560"/>
        <w:gridCol w:w="1699"/>
        <w:gridCol w:w="848"/>
        <w:gridCol w:w="1140"/>
        <w:gridCol w:w="989"/>
        <w:gridCol w:w="1138"/>
        <w:gridCol w:w="1142"/>
      </w:tblGrid>
      <w:tr w:rsidR="00652EAD" w:rsidTr="00652EAD">
        <w:trPr>
          <w:trHeight w:hRule="exact" w:val="1162"/>
          <w:jc w:val="center"/>
        </w:trPr>
        <w:tc>
          <w:tcPr>
            <w:tcW w:w="1133"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Предмет</w:t>
            </w:r>
          </w:p>
        </w:tc>
        <w:tc>
          <w:tcPr>
            <w:tcW w:w="156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ФИО учителя</w:t>
            </w:r>
          </w:p>
        </w:tc>
        <w:tc>
          <w:tcPr>
            <w:tcW w:w="1699"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Кол-во часов</w:t>
            </w:r>
          </w:p>
        </w:tc>
        <w:tc>
          <w:tcPr>
            <w:tcW w:w="84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Средний первичный балл</w:t>
            </w:r>
          </w:p>
        </w:tc>
        <w:tc>
          <w:tcPr>
            <w:tcW w:w="114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Средний тестовый балл</w:t>
            </w:r>
          </w:p>
        </w:tc>
        <w:tc>
          <w:tcPr>
            <w:tcW w:w="989"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b/>
                <w:bCs/>
                <w:sz w:val="20"/>
              </w:rPr>
              <w:t>Минимальная граница</w:t>
            </w:r>
          </w:p>
        </w:tc>
        <w:tc>
          <w:tcPr>
            <w:tcW w:w="1138"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b/>
                <w:bCs/>
                <w:sz w:val="20"/>
              </w:rPr>
              <w:t>Максимальный балл</w:t>
            </w:r>
          </w:p>
        </w:tc>
        <w:tc>
          <w:tcPr>
            <w:tcW w:w="1142"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rPr>
                <w:sz w:val="20"/>
              </w:rPr>
            </w:pPr>
            <w:r>
              <w:rPr>
                <w:b/>
                <w:bCs/>
                <w:sz w:val="20"/>
              </w:rPr>
              <w:t>Минимальный балл</w:t>
            </w:r>
          </w:p>
        </w:tc>
      </w:tr>
      <w:tr w:rsidR="00652EAD" w:rsidTr="00652EAD">
        <w:trPr>
          <w:trHeight w:hRule="exact" w:val="1211"/>
          <w:jc w:val="center"/>
        </w:trPr>
        <w:tc>
          <w:tcPr>
            <w:tcW w:w="1133"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Русский язык</w:t>
            </w:r>
          </w:p>
        </w:tc>
        <w:tc>
          <w:tcPr>
            <w:tcW w:w="156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Куликова Г.М.</w:t>
            </w:r>
          </w:p>
        </w:tc>
        <w:tc>
          <w:tcPr>
            <w:tcW w:w="1699"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 xml:space="preserve">3+1 (10 </w:t>
            </w:r>
            <w:proofErr w:type="spellStart"/>
            <w:r>
              <w:rPr>
                <w:sz w:val="20"/>
              </w:rPr>
              <w:t>кл</w:t>
            </w:r>
            <w:proofErr w:type="spellEnd"/>
            <w:r>
              <w:rPr>
                <w:sz w:val="20"/>
              </w:rPr>
              <w:t>.)</w:t>
            </w:r>
          </w:p>
          <w:p w:rsidR="00652EAD" w:rsidRDefault="00652EAD">
            <w:pPr>
              <w:pStyle w:val="af4"/>
              <w:shd w:val="clear" w:color="auto" w:fill="auto"/>
              <w:ind w:firstLine="0"/>
              <w:rPr>
                <w:sz w:val="20"/>
              </w:rPr>
            </w:pPr>
            <w:r>
              <w:rPr>
                <w:sz w:val="20"/>
              </w:rPr>
              <w:t xml:space="preserve">3+1 (11 </w:t>
            </w:r>
            <w:proofErr w:type="spellStart"/>
            <w:r>
              <w:rPr>
                <w:sz w:val="20"/>
              </w:rPr>
              <w:t>кл</w:t>
            </w:r>
            <w:proofErr w:type="spellEnd"/>
            <w:r>
              <w:rPr>
                <w:sz w:val="20"/>
              </w:rPr>
              <w:t>.)</w:t>
            </w:r>
          </w:p>
        </w:tc>
        <w:tc>
          <w:tcPr>
            <w:tcW w:w="848"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31</w:t>
            </w:r>
          </w:p>
        </w:tc>
        <w:tc>
          <w:tcPr>
            <w:tcW w:w="114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63</w:t>
            </w:r>
          </w:p>
        </w:tc>
        <w:tc>
          <w:tcPr>
            <w:tcW w:w="989"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b/>
                <w:bCs/>
                <w:sz w:val="20"/>
              </w:rPr>
              <w:t>24</w:t>
            </w:r>
          </w:p>
        </w:tc>
        <w:tc>
          <w:tcPr>
            <w:tcW w:w="1138"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b/>
                <w:bCs/>
                <w:sz w:val="20"/>
              </w:rPr>
              <w:t>86 (Терехова В.)</w:t>
            </w:r>
          </w:p>
        </w:tc>
        <w:tc>
          <w:tcPr>
            <w:tcW w:w="1142" w:type="dxa"/>
            <w:tcBorders>
              <w:top w:val="single" w:sz="4" w:space="0" w:color="auto"/>
              <w:left w:val="single" w:sz="4" w:space="0" w:color="auto"/>
              <w:bottom w:val="nil"/>
              <w:right w:val="single" w:sz="4" w:space="0" w:color="auto"/>
            </w:tcBorders>
            <w:shd w:val="clear" w:color="auto" w:fill="FFFFFF"/>
            <w:hideMark/>
          </w:tcPr>
          <w:p w:rsidR="00652EAD" w:rsidRDefault="00652EAD">
            <w:pPr>
              <w:rPr>
                <w:b/>
                <w:sz w:val="20"/>
              </w:rPr>
            </w:pPr>
            <w:r>
              <w:rPr>
                <w:rFonts w:ascii="Times New Roman" w:hAnsi="Times New Roman"/>
                <w:b/>
                <w:bCs/>
                <w:sz w:val="20"/>
              </w:rPr>
              <w:t>45 (</w:t>
            </w:r>
            <w:proofErr w:type="spellStart"/>
            <w:r>
              <w:rPr>
                <w:rFonts w:ascii="Times New Roman" w:hAnsi="Times New Roman"/>
                <w:b/>
                <w:bCs/>
                <w:sz w:val="20"/>
              </w:rPr>
              <w:t>Пидаев</w:t>
            </w:r>
            <w:proofErr w:type="spellEnd"/>
            <w:r>
              <w:rPr>
                <w:rFonts w:ascii="Times New Roman" w:hAnsi="Times New Roman"/>
                <w:b/>
                <w:bCs/>
                <w:sz w:val="20"/>
              </w:rPr>
              <w:t xml:space="preserve"> Б., Панченко А.</w:t>
            </w:r>
          </w:p>
        </w:tc>
      </w:tr>
      <w:tr w:rsidR="00652EAD" w:rsidTr="00652EAD">
        <w:trPr>
          <w:trHeight w:hRule="exact" w:val="941"/>
          <w:jc w:val="center"/>
        </w:trPr>
        <w:tc>
          <w:tcPr>
            <w:tcW w:w="1133"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Математика профильная</w:t>
            </w:r>
          </w:p>
        </w:tc>
        <w:tc>
          <w:tcPr>
            <w:tcW w:w="1560" w:type="dxa"/>
            <w:tcBorders>
              <w:top w:val="single" w:sz="4" w:space="0" w:color="auto"/>
              <w:left w:val="single" w:sz="4" w:space="0" w:color="auto"/>
              <w:bottom w:val="single" w:sz="4" w:space="0" w:color="auto"/>
              <w:right w:val="nil"/>
            </w:tcBorders>
            <w:shd w:val="clear" w:color="auto" w:fill="FFFFFF"/>
            <w:hideMark/>
          </w:tcPr>
          <w:p w:rsidR="00652EAD" w:rsidRDefault="00652EAD">
            <w:pPr>
              <w:pStyle w:val="af4"/>
              <w:shd w:val="clear" w:color="auto" w:fill="auto"/>
              <w:ind w:firstLine="0"/>
              <w:rPr>
                <w:sz w:val="20"/>
              </w:rPr>
            </w:pPr>
            <w:r>
              <w:rPr>
                <w:sz w:val="20"/>
              </w:rPr>
              <w:t>Мищенко Ю.В.</w:t>
            </w:r>
          </w:p>
        </w:tc>
        <w:tc>
          <w:tcPr>
            <w:tcW w:w="1699" w:type="dxa"/>
            <w:tcBorders>
              <w:top w:val="single" w:sz="4" w:space="0" w:color="auto"/>
              <w:left w:val="single" w:sz="4" w:space="0" w:color="auto"/>
              <w:bottom w:val="single" w:sz="4" w:space="0" w:color="auto"/>
              <w:right w:val="nil"/>
            </w:tcBorders>
            <w:shd w:val="clear" w:color="auto" w:fill="FFFFFF"/>
            <w:hideMark/>
          </w:tcPr>
          <w:p w:rsidR="00652EAD" w:rsidRDefault="00652EAD">
            <w:pPr>
              <w:pStyle w:val="af4"/>
              <w:shd w:val="clear" w:color="auto" w:fill="auto"/>
              <w:ind w:firstLine="0"/>
              <w:rPr>
                <w:sz w:val="20"/>
              </w:rPr>
            </w:pPr>
            <w:r>
              <w:rPr>
                <w:sz w:val="20"/>
              </w:rPr>
              <w:t xml:space="preserve">6 (10 </w:t>
            </w:r>
            <w:proofErr w:type="spellStart"/>
            <w:r>
              <w:rPr>
                <w:sz w:val="20"/>
              </w:rPr>
              <w:t>кл</w:t>
            </w:r>
            <w:proofErr w:type="spellEnd"/>
            <w:r>
              <w:rPr>
                <w:sz w:val="20"/>
              </w:rPr>
              <w:t>.)</w:t>
            </w:r>
          </w:p>
          <w:p w:rsidR="00652EAD" w:rsidRDefault="00652EAD">
            <w:pPr>
              <w:pStyle w:val="af4"/>
              <w:shd w:val="clear" w:color="auto" w:fill="auto"/>
              <w:ind w:firstLine="0"/>
              <w:rPr>
                <w:sz w:val="20"/>
              </w:rPr>
            </w:pPr>
            <w:r>
              <w:rPr>
                <w:sz w:val="20"/>
              </w:rPr>
              <w:t>6 + 1 ЭК (11кл.)</w:t>
            </w:r>
          </w:p>
        </w:tc>
        <w:tc>
          <w:tcPr>
            <w:tcW w:w="848" w:type="dxa"/>
            <w:tcBorders>
              <w:top w:val="single" w:sz="4" w:space="0" w:color="auto"/>
              <w:left w:val="single" w:sz="4" w:space="0" w:color="auto"/>
              <w:bottom w:val="single" w:sz="4" w:space="0" w:color="auto"/>
              <w:right w:val="nil"/>
            </w:tcBorders>
            <w:shd w:val="clear" w:color="auto" w:fill="FFFFFF"/>
            <w:hideMark/>
          </w:tcPr>
          <w:p w:rsidR="00652EAD" w:rsidRDefault="00652EAD">
            <w:pPr>
              <w:pStyle w:val="af4"/>
              <w:shd w:val="clear" w:color="auto" w:fill="auto"/>
              <w:ind w:firstLine="0"/>
              <w:rPr>
                <w:sz w:val="20"/>
              </w:rPr>
            </w:pPr>
            <w:r>
              <w:rPr>
                <w:sz w:val="20"/>
              </w:rPr>
              <w:t>14</w:t>
            </w:r>
          </w:p>
        </w:tc>
        <w:tc>
          <w:tcPr>
            <w:tcW w:w="1140" w:type="dxa"/>
            <w:tcBorders>
              <w:top w:val="single" w:sz="4" w:space="0" w:color="auto"/>
              <w:left w:val="single" w:sz="4" w:space="0" w:color="auto"/>
              <w:bottom w:val="single" w:sz="4" w:space="0" w:color="auto"/>
              <w:right w:val="nil"/>
            </w:tcBorders>
            <w:shd w:val="clear" w:color="auto" w:fill="FFFFFF"/>
            <w:hideMark/>
          </w:tcPr>
          <w:p w:rsidR="00652EAD" w:rsidRDefault="00652EAD">
            <w:pPr>
              <w:pStyle w:val="af4"/>
              <w:shd w:val="clear" w:color="auto" w:fill="auto"/>
              <w:ind w:firstLine="0"/>
              <w:rPr>
                <w:sz w:val="20"/>
              </w:rPr>
            </w:pPr>
            <w:r>
              <w:rPr>
                <w:sz w:val="20"/>
              </w:rPr>
              <w:t>67</w:t>
            </w:r>
          </w:p>
        </w:tc>
        <w:tc>
          <w:tcPr>
            <w:tcW w:w="989" w:type="dxa"/>
            <w:tcBorders>
              <w:top w:val="single" w:sz="4" w:space="0" w:color="auto"/>
              <w:left w:val="single" w:sz="4" w:space="0" w:color="auto"/>
              <w:bottom w:val="single" w:sz="4" w:space="0" w:color="auto"/>
              <w:right w:val="nil"/>
            </w:tcBorders>
            <w:shd w:val="clear" w:color="auto" w:fill="FFFFFF"/>
            <w:hideMark/>
          </w:tcPr>
          <w:p w:rsidR="00652EAD" w:rsidRDefault="00652EAD">
            <w:pPr>
              <w:pStyle w:val="af4"/>
              <w:shd w:val="clear" w:color="auto" w:fill="auto"/>
              <w:ind w:firstLine="0"/>
              <w:rPr>
                <w:sz w:val="20"/>
              </w:rPr>
            </w:pPr>
            <w:r>
              <w:rPr>
                <w:b/>
                <w:bCs/>
                <w:sz w:val="20"/>
              </w:rPr>
              <w:t>27</w:t>
            </w:r>
          </w:p>
        </w:tc>
        <w:tc>
          <w:tcPr>
            <w:tcW w:w="1138" w:type="dxa"/>
            <w:tcBorders>
              <w:top w:val="single" w:sz="4" w:space="0" w:color="auto"/>
              <w:left w:val="single" w:sz="4" w:space="0" w:color="auto"/>
              <w:bottom w:val="single" w:sz="4" w:space="0" w:color="auto"/>
              <w:right w:val="nil"/>
            </w:tcBorders>
            <w:shd w:val="clear" w:color="auto" w:fill="FFFFFF"/>
            <w:hideMark/>
          </w:tcPr>
          <w:p w:rsidR="00652EAD" w:rsidRDefault="00652EAD">
            <w:pPr>
              <w:pStyle w:val="af4"/>
              <w:shd w:val="clear" w:color="auto" w:fill="auto"/>
              <w:ind w:firstLine="0"/>
              <w:rPr>
                <w:sz w:val="20"/>
              </w:rPr>
            </w:pPr>
            <w:r>
              <w:rPr>
                <w:b/>
                <w:bCs/>
                <w:sz w:val="20"/>
              </w:rPr>
              <w:t>90</w:t>
            </w:r>
          </w:p>
          <w:p w:rsidR="00652EAD" w:rsidRDefault="00652EAD">
            <w:pPr>
              <w:pStyle w:val="af4"/>
              <w:shd w:val="clear" w:color="auto" w:fill="auto"/>
              <w:ind w:firstLine="0"/>
              <w:rPr>
                <w:sz w:val="20"/>
              </w:rPr>
            </w:pPr>
            <w:r>
              <w:rPr>
                <w:b/>
                <w:bCs/>
                <w:sz w:val="20"/>
              </w:rPr>
              <w:t>(</w:t>
            </w:r>
            <w:proofErr w:type="spellStart"/>
            <w:r>
              <w:rPr>
                <w:b/>
                <w:bCs/>
                <w:sz w:val="20"/>
              </w:rPr>
              <w:t>Прибылов</w:t>
            </w:r>
            <w:proofErr w:type="spellEnd"/>
            <w:r>
              <w:rPr>
                <w:b/>
                <w:bCs/>
                <w:sz w:val="20"/>
              </w:rPr>
              <w:t xml:space="preserve"> Е..)</w:t>
            </w:r>
          </w:p>
        </w:tc>
        <w:tc>
          <w:tcPr>
            <w:tcW w:w="1142" w:type="dxa"/>
            <w:tcBorders>
              <w:top w:val="single" w:sz="4" w:space="0" w:color="auto"/>
              <w:left w:val="single" w:sz="4" w:space="0" w:color="auto"/>
              <w:bottom w:val="single" w:sz="4" w:space="0" w:color="auto"/>
              <w:right w:val="single" w:sz="4" w:space="0" w:color="auto"/>
            </w:tcBorders>
            <w:shd w:val="clear" w:color="auto" w:fill="FFFFFF"/>
            <w:hideMark/>
          </w:tcPr>
          <w:p w:rsidR="00652EAD" w:rsidRDefault="00652EAD">
            <w:pPr>
              <w:pStyle w:val="af4"/>
              <w:shd w:val="clear" w:color="auto" w:fill="auto"/>
              <w:ind w:firstLine="0"/>
              <w:jc w:val="both"/>
              <w:rPr>
                <w:sz w:val="20"/>
              </w:rPr>
            </w:pPr>
            <w:r>
              <w:rPr>
                <w:b/>
                <w:bCs/>
                <w:sz w:val="20"/>
              </w:rPr>
              <w:t>27(</w:t>
            </w:r>
            <w:proofErr w:type="spellStart"/>
            <w:r>
              <w:rPr>
                <w:b/>
                <w:bCs/>
                <w:sz w:val="20"/>
              </w:rPr>
              <w:t>Пидаев</w:t>
            </w:r>
            <w:proofErr w:type="spellEnd"/>
            <w:r>
              <w:rPr>
                <w:b/>
                <w:bCs/>
                <w:sz w:val="20"/>
              </w:rPr>
              <w:t xml:space="preserve"> Б.)</w:t>
            </w:r>
          </w:p>
        </w:tc>
      </w:tr>
    </w:tbl>
    <w:p w:rsidR="00652EAD" w:rsidRDefault="00652EAD" w:rsidP="00652EAD">
      <w:pPr>
        <w:spacing w:after="579" w:line="1" w:lineRule="exact"/>
        <w:rPr>
          <w:rFonts w:ascii="Courier New" w:hAnsi="Courier New" w:cs="Courier New"/>
          <w:sz w:val="24"/>
          <w:szCs w:val="24"/>
          <w:lang w:bidi="ru-RU"/>
        </w:rPr>
      </w:pPr>
    </w:p>
    <w:p w:rsidR="00652EAD" w:rsidRDefault="00652EAD" w:rsidP="00652EAD">
      <w:pPr>
        <w:pStyle w:val="17"/>
        <w:shd w:val="clear" w:color="auto" w:fill="auto"/>
        <w:ind w:firstLine="0"/>
        <w:jc w:val="center"/>
        <w:rPr>
          <w:sz w:val="26"/>
          <w:szCs w:val="26"/>
        </w:rPr>
      </w:pPr>
      <w:r>
        <w:rPr>
          <w:sz w:val="26"/>
          <w:szCs w:val="26"/>
        </w:rPr>
        <w:t>Результаты единого государственного экзамена по набранным баллам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31"/>
        <w:gridCol w:w="706"/>
        <w:gridCol w:w="461"/>
        <w:gridCol w:w="699"/>
        <w:gridCol w:w="578"/>
        <w:gridCol w:w="816"/>
        <w:gridCol w:w="566"/>
        <w:gridCol w:w="850"/>
        <w:gridCol w:w="566"/>
        <w:gridCol w:w="710"/>
        <w:gridCol w:w="427"/>
        <w:gridCol w:w="595"/>
        <w:gridCol w:w="634"/>
        <w:gridCol w:w="763"/>
      </w:tblGrid>
      <w:tr w:rsidR="00652EAD" w:rsidTr="00652EAD">
        <w:trPr>
          <w:trHeight w:hRule="exact" w:val="936"/>
          <w:jc w:val="center"/>
        </w:trPr>
        <w:tc>
          <w:tcPr>
            <w:tcW w:w="1531"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Предметы</w:t>
            </w:r>
          </w:p>
        </w:tc>
        <w:tc>
          <w:tcPr>
            <w:tcW w:w="706"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rPr>
                <w:sz w:val="20"/>
              </w:rPr>
            </w:pPr>
            <w:r>
              <w:rPr>
                <w:sz w:val="20"/>
              </w:rPr>
              <w:t>Кол-во выпускников, уча</w:t>
            </w:r>
            <w:r>
              <w:rPr>
                <w:sz w:val="20"/>
              </w:rPr>
              <w:softHyphen/>
              <w:t>стников ЕГЭ</w:t>
            </w:r>
          </w:p>
        </w:tc>
        <w:tc>
          <w:tcPr>
            <w:tcW w:w="1160" w:type="dxa"/>
            <w:gridSpan w:val="2"/>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набрали менее 50 баллов</w:t>
            </w:r>
          </w:p>
        </w:tc>
        <w:tc>
          <w:tcPr>
            <w:tcW w:w="1394" w:type="dxa"/>
            <w:gridSpan w:val="2"/>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набрали</w:t>
            </w:r>
          </w:p>
          <w:p w:rsidR="00652EAD" w:rsidRDefault="00652EAD">
            <w:pPr>
              <w:pStyle w:val="af4"/>
              <w:shd w:val="clear" w:color="auto" w:fill="auto"/>
              <w:ind w:left="140" w:firstLine="0"/>
              <w:rPr>
                <w:sz w:val="20"/>
              </w:rPr>
            </w:pPr>
            <w:r>
              <w:rPr>
                <w:sz w:val="20"/>
              </w:rPr>
              <w:t>50-60 баллов</w:t>
            </w:r>
          </w:p>
        </w:tc>
        <w:tc>
          <w:tcPr>
            <w:tcW w:w="1416" w:type="dxa"/>
            <w:gridSpan w:val="2"/>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набрали</w:t>
            </w:r>
          </w:p>
          <w:p w:rsidR="00652EAD" w:rsidRDefault="00652EAD">
            <w:pPr>
              <w:pStyle w:val="af4"/>
              <w:shd w:val="clear" w:color="auto" w:fill="auto"/>
              <w:ind w:firstLine="0"/>
              <w:rPr>
                <w:sz w:val="20"/>
              </w:rPr>
            </w:pPr>
            <w:r>
              <w:rPr>
                <w:sz w:val="20"/>
              </w:rPr>
              <w:t>61-70 баллов</w:t>
            </w:r>
          </w:p>
        </w:tc>
        <w:tc>
          <w:tcPr>
            <w:tcW w:w="1276" w:type="dxa"/>
            <w:gridSpan w:val="2"/>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набрали</w:t>
            </w:r>
          </w:p>
          <w:p w:rsidR="00652EAD" w:rsidRDefault="00652EAD">
            <w:pPr>
              <w:pStyle w:val="af4"/>
              <w:shd w:val="clear" w:color="auto" w:fill="auto"/>
              <w:ind w:firstLine="0"/>
              <w:rPr>
                <w:sz w:val="20"/>
              </w:rPr>
            </w:pPr>
            <w:r>
              <w:rPr>
                <w:sz w:val="20"/>
              </w:rPr>
              <w:t>71-80 баллов</w:t>
            </w:r>
          </w:p>
        </w:tc>
        <w:tc>
          <w:tcPr>
            <w:tcW w:w="1022" w:type="dxa"/>
            <w:gridSpan w:val="2"/>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набрали</w:t>
            </w:r>
          </w:p>
          <w:p w:rsidR="00652EAD" w:rsidRDefault="00652EAD">
            <w:pPr>
              <w:pStyle w:val="af4"/>
              <w:shd w:val="clear" w:color="auto" w:fill="auto"/>
              <w:tabs>
                <w:tab w:val="left" w:pos="696"/>
              </w:tabs>
              <w:ind w:firstLine="0"/>
              <w:rPr>
                <w:sz w:val="20"/>
              </w:rPr>
            </w:pPr>
            <w:r>
              <w:rPr>
                <w:sz w:val="20"/>
              </w:rPr>
              <w:t>80</w:t>
            </w:r>
            <w:r>
              <w:rPr>
                <w:sz w:val="20"/>
              </w:rPr>
              <w:tab/>
              <w:t>и</w:t>
            </w:r>
          </w:p>
          <w:p w:rsidR="00652EAD" w:rsidRDefault="00652EAD">
            <w:pPr>
              <w:pStyle w:val="af4"/>
              <w:shd w:val="clear" w:color="auto" w:fill="auto"/>
              <w:ind w:firstLine="0"/>
              <w:rPr>
                <w:sz w:val="20"/>
              </w:rPr>
            </w:pPr>
            <w:r>
              <w:rPr>
                <w:sz w:val="20"/>
              </w:rPr>
              <w:t>более баллов</w:t>
            </w:r>
          </w:p>
        </w:tc>
        <w:tc>
          <w:tcPr>
            <w:tcW w:w="1397" w:type="dxa"/>
            <w:gridSpan w:val="2"/>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rPr>
                <w:sz w:val="20"/>
              </w:rPr>
            </w:pPr>
            <w:r>
              <w:rPr>
                <w:sz w:val="20"/>
              </w:rPr>
              <w:t>набрали</w:t>
            </w:r>
          </w:p>
          <w:p w:rsidR="00652EAD" w:rsidRDefault="00652EAD">
            <w:pPr>
              <w:pStyle w:val="af4"/>
              <w:shd w:val="clear" w:color="auto" w:fill="auto"/>
              <w:ind w:firstLine="140"/>
              <w:rPr>
                <w:sz w:val="20"/>
              </w:rPr>
            </w:pPr>
            <w:r>
              <w:rPr>
                <w:sz w:val="20"/>
              </w:rPr>
              <w:t>90 и более баллов</w:t>
            </w:r>
          </w:p>
        </w:tc>
      </w:tr>
      <w:tr w:rsidR="00652EAD" w:rsidTr="00652EAD">
        <w:trPr>
          <w:trHeight w:hRule="exact" w:val="240"/>
          <w:jc w:val="center"/>
        </w:trPr>
        <w:tc>
          <w:tcPr>
            <w:tcW w:w="1531"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Русский язык</w:t>
            </w:r>
          </w:p>
        </w:tc>
        <w:tc>
          <w:tcPr>
            <w:tcW w:w="70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17</w:t>
            </w:r>
          </w:p>
        </w:tc>
        <w:tc>
          <w:tcPr>
            <w:tcW w:w="461"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4</w:t>
            </w:r>
          </w:p>
        </w:tc>
        <w:tc>
          <w:tcPr>
            <w:tcW w:w="699"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24%</w:t>
            </w:r>
          </w:p>
        </w:tc>
        <w:tc>
          <w:tcPr>
            <w:tcW w:w="57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3</w:t>
            </w:r>
          </w:p>
        </w:tc>
        <w:tc>
          <w:tcPr>
            <w:tcW w:w="81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18%</w:t>
            </w:r>
          </w:p>
        </w:tc>
        <w:tc>
          <w:tcPr>
            <w:tcW w:w="56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4</w:t>
            </w:r>
          </w:p>
        </w:tc>
        <w:tc>
          <w:tcPr>
            <w:tcW w:w="85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24%</w:t>
            </w:r>
          </w:p>
        </w:tc>
        <w:tc>
          <w:tcPr>
            <w:tcW w:w="56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2</w:t>
            </w:r>
          </w:p>
        </w:tc>
        <w:tc>
          <w:tcPr>
            <w:tcW w:w="71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12%</w:t>
            </w:r>
          </w:p>
        </w:tc>
        <w:tc>
          <w:tcPr>
            <w:tcW w:w="42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4</w:t>
            </w:r>
          </w:p>
        </w:tc>
        <w:tc>
          <w:tcPr>
            <w:tcW w:w="595"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19%</w:t>
            </w:r>
          </w:p>
        </w:tc>
        <w:tc>
          <w:tcPr>
            <w:tcW w:w="63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763"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rPr>
                <w:sz w:val="20"/>
              </w:rPr>
            </w:pPr>
            <w:r>
              <w:rPr>
                <w:sz w:val="20"/>
              </w:rPr>
              <w:t>-</w:t>
            </w:r>
          </w:p>
        </w:tc>
      </w:tr>
      <w:tr w:rsidR="00652EAD" w:rsidTr="00652EAD">
        <w:trPr>
          <w:trHeight w:hRule="exact" w:val="470"/>
          <w:jc w:val="center"/>
        </w:trPr>
        <w:tc>
          <w:tcPr>
            <w:tcW w:w="1531"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Математика</w:t>
            </w:r>
          </w:p>
          <w:p w:rsidR="00652EAD" w:rsidRDefault="00652EAD">
            <w:pPr>
              <w:pStyle w:val="af4"/>
              <w:shd w:val="clear" w:color="auto" w:fill="auto"/>
              <w:ind w:firstLine="0"/>
              <w:rPr>
                <w:sz w:val="20"/>
              </w:rPr>
            </w:pPr>
            <w:r>
              <w:rPr>
                <w:sz w:val="20"/>
              </w:rPr>
              <w:t>(п)</w:t>
            </w:r>
          </w:p>
        </w:tc>
        <w:tc>
          <w:tcPr>
            <w:tcW w:w="706"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6</w:t>
            </w:r>
          </w:p>
        </w:tc>
        <w:tc>
          <w:tcPr>
            <w:tcW w:w="461"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1</w:t>
            </w:r>
          </w:p>
        </w:tc>
        <w:tc>
          <w:tcPr>
            <w:tcW w:w="699"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17%</w:t>
            </w:r>
          </w:p>
        </w:tc>
        <w:tc>
          <w:tcPr>
            <w:tcW w:w="578"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1</w:t>
            </w:r>
          </w:p>
        </w:tc>
        <w:tc>
          <w:tcPr>
            <w:tcW w:w="816"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17%</w:t>
            </w:r>
          </w:p>
        </w:tc>
        <w:tc>
          <w:tcPr>
            <w:tcW w:w="566"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1</w:t>
            </w:r>
          </w:p>
        </w:tc>
        <w:tc>
          <w:tcPr>
            <w:tcW w:w="85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17%</w:t>
            </w:r>
          </w:p>
        </w:tc>
        <w:tc>
          <w:tcPr>
            <w:tcW w:w="566"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1</w:t>
            </w:r>
          </w:p>
        </w:tc>
        <w:tc>
          <w:tcPr>
            <w:tcW w:w="71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17%</w:t>
            </w:r>
          </w:p>
        </w:tc>
        <w:tc>
          <w:tcPr>
            <w:tcW w:w="427"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1</w:t>
            </w:r>
          </w:p>
        </w:tc>
        <w:tc>
          <w:tcPr>
            <w:tcW w:w="595"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17%</w:t>
            </w:r>
          </w:p>
        </w:tc>
        <w:tc>
          <w:tcPr>
            <w:tcW w:w="634"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1</w:t>
            </w:r>
          </w:p>
        </w:tc>
        <w:tc>
          <w:tcPr>
            <w:tcW w:w="763"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rPr>
                <w:sz w:val="20"/>
              </w:rPr>
            </w:pPr>
            <w:r>
              <w:rPr>
                <w:sz w:val="20"/>
              </w:rPr>
              <w:t>17%</w:t>
            </w:r>
          </w:p>
        </w:tc>
      </w:tr>
      <w:tr w:rsidR="00652EAD" w:rsidTr="00652EAD">
        <w:trPr>
          <w:trHeight w:hRule="exact" w:val="240"/>
          <w:jc w:val="center"/>
        </w:trPr>
        <w:tc>
          <w:tcPr>
            <w:tcW w:w="1531"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История</w:t>
            </w:r>
          </w:p>
        </w:tc>
        <w:tc>
          <w:tcPr>
            <w:tcW w:w="70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4</w:t>
            </w:r>
          </w:p>
        </w:tc>
        <w:tc>
          <w:tcPr>
            <w:tcW w:w="461"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w:t>
            </w:r>
          </w:p>
        </w:tc>
        <w:tc>
          <w:tcPr>
            <w:tcW w:w="699"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57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4</w:t>
            </w:r>
          </w:p>
        </w:tc>
        <w:tc>
          <w:tcPr>
            <w:tcW w:w="81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100%</w:t>
            </w:r>
          </w:p>
        </w:tc>
        <w:tc>
          <w:tcPr>
            <w:tcW w:w="56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56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42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w:t>
            </w:r>
          </w:p>
        </w:tc>
        <w:tc>
          <w:tcPr>
            <w:tcW w:w="595"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63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w:t>
            </w:r>
          </w:p>
        </w:tc>
        <w:tc>
          <w:tcPr>
            <w:tcW w:w="763"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rPr>
                <w:sz w:val="20"/>
              </w:rPr>
            </w:pPr>
            <w:r>
              <w:rPr>
                <w:sz w:val="20"/>
              </w:rPr>
              <w:t>-</w:t>
            </w:r>
          </w:p>
        </w:tc>
      </w:tr>
      <w:tr w:rsidR="00652EAD" w:rsidTr="00652EAD">
        <w:trPr>
          <w:trHeight w:hRule="exact" w:val="470"/>
          <w:jc w:val="center"/>
        </w:trPr>
        <w:tc>
          <w:tcPr>
            <w:tcW w:w="1531"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proofErr w:type="spellStart"/>
            <w:r>
              <w:rPr>
                <w:sz w:val="20"/>
              </w:rPr>
              <w:t>Обществознан</w:t>
            </w:r>
            <w:proofErr w:type="spellEnd"/>
          </w:p>
          <w:p w:rsidR="00652EAD" w:rsidRDefault="00652EAD">
            <w:pPr>
              <w:pStyle w:val="af4"/>
              <w:shd w:val="clear" w:color="auto" w:fill="auto"/>
              <w:ind w:firstLine="0"/>
              <w:rPr>
                <w:sz w:val="20"/>
              </w:rPr>
            </w:pPr>
            <w:proofErr w:type="spellStart"/>
            <w:r>
              <w:rPr>
                <w:sz w:val="20"/>
              </w:rPr>
              <w:t>ие</w:t>
            </w:r>
            <w:proofErr w:type="spellEnd"/>
          </w:p>
        </w:tc>
        <w:tc>
          <w:tcPr>
            <w:tcW w:w="706"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11</w:t>
            </w:r>
          </w:p>
        </w:tc>
        <w:tc>
          <w:tcPr>
            <w:tcW w:w="461"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2</w:t>
            </w:r>
          </w:p>
        </w:tc>
        <w:tc>
          <w:tcPr>
            <w:tcW w:w="699"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18%</w:t>
            </w:r>
          </w:p>
        </w:tc>
        <w:tc>
          <w:tcPr>
            <w:tcW w:w="578"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6</w:t>
            </w:r>
          </w:p>
        </w:tc>
        <w:tc>
          <w:tcPr>
            <w:tcW w:w="816"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55%</w:t>
            </w:r>
          </w:p>
        </w:tc>
        <w:tc>
          <w:tcPr>
            <w:tcW w:w="56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2</w:t>
            </w:r>
          </w:p>
        </w:tc>
        <w:tc>
          <w:tcPr>
            <w:tcW w:w="85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18%</w:t>
            </w:r>
          </w:p>
        </w:tc>
        <w:tc>
          <w:tcPr>
            <w:tcW w:w="566"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1</w:t>
            </w:r>
          </w:p>
        </w:tc>
        <w:tc>
          <w:tcPr>
            <w:tcW w:w="71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9%</w:t>
            </w:r>
          </w:p>
        </w:tc>
        <w:tc>
          <w:tcPr>
            <w:tcW w:w="42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w:t>
            </w:r>
          </w:p>
        </w:tc>
        <w:tc>
          <w:tcPr>
            <w:tcW w:w="595"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w:t>
            </w:r>
          </w:p>
        </w:tc>
        <w:tc>
          <w:tcPr>
            <w:tcW w:w="63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763"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rPr>
                <w:sz w:val="20"/>
              </w:rPr>
            </w:pPr>
            <w:r>
              <w:rPr>
                <w:sz w:val="20"/>
              </w:rPr>
              <w:t>-</w:t>
            </w:r>
          </w:p>
        </w:tc>
      </w:tr>
      <w:tr w:rsidR="00652EAD" w:rsidTr="00652EAD">
        <w:trPr>
          <w:trHeight w:hRule="exact" w:val="470"/>
          <w:jc w:val="center"/>
        </w:trPr>
        <w:tc>
          <w:tcPr>
            <w:tcW w:w="1531"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Информатика и ИКТ</w:t>
            </w:r>
          </w:p>
        </w:tc>
        <w:tc>
          <w:tcPr>
            <w:tcW w:w="70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2</w:t>
            </w:r>
          </w:p>
        </w:tc>
        <w:tc>
          <w:tcPr>
            <w:tcW w:w="461"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w:t>
            </w:r>
          </w:p>
        </w:tc>
        <w:tc>
          <w:tcPr>
            <w:tcW w:w="699"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w:t>
            </w:r>
          </w:p>
        </w:tc>
        <w:tc>
          <w:tcPr>
            <w:tcW w:w="578"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1</w:t>
            </w:r>
          </w:p>
        </w:tc>
        <w:tc>
          <w:tcPr>
            <w:tcW w:w="816"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50%</w:t>
            </w:r>
          </w:p>
        </w:tc>
        <w:tc>
          <w:tcPr>
            <w:tcW w:w="566"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w:t>
            </w:r>
          </w:p>
        </w:tc>
        <w:tc>
          <w:tcPr>
            <w:tcW w:w="85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w:t>
            </w:r>
          </w:p>
        </w:tc>
        <w:tc>
          <w:tcPr>
            <w:tcW w:w="56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1</w:t>
            </w:r>
          </w:p>
        </w:tc>
        <w:tc>
          <w:tcPr>
            <w:tcW w:w="71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50%</w:t>
            </w:r>
          </w:p>
        </w:tc>
        <w:tc>
          <w:tcPr>
            <w:tcW w:w="427"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both"/>
              <w:rPr>
                <w:sz w:val="20"/>
              </w:rPr>
            </w:pPr>
            <w:r>
              <w:rPr>
                <w:sz w:val="20"/>
              </w:rPr>
              <w:t>-</w:t>
            </w:r>
          </w:p>
        </w:tc>
        <w:tc>
          <w:tcPr>
            <w:tcW w:w="595"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w:t>
            </w:r>
          </w:p>
        </w:tc>
        <w:tc>
          <w:tcPr>
            <w:tcW w:w="634"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rPr>
                <w:sz w:val="20"/>
              </w:rPr>
            </w:pPr>
            <w:r>
              <w:rPr>
                <w:sz w:val="20"/>
              </w:rPr>
              <w:t>-</w:t>
            </w:r>
          </w:p>
        </w:tc>
        <w:tc>
          <w:tcPr>
            <w:tcW w:w="763" w:type="dxa"/>
            <w:tcBorders>
              <w:top w:val="single" w:sz="4" w:space="0" w:color="auto"/>
              <w:left w:val="single" w:sz="4" w:space="0" w:color="auto"/>
              <w:bottom w:val="nil"/>
              <w:right w:val="single" w:sz="4" w:space="0" w:color="auto"/>
            </w:tcBorders>
            <w:shd w:val="clear" w:color="auto" w:fill="FFFFFF"/>
            <w:hideMark/>
          </w:tcPr>
          <w:p w:rsidR="00652EAD" w:rsidRDefault="00652EAD">
            <w:pPr>
              <w:pStyle w:val="af4"/>
              <w:shd w:val="clear" w:color="auto" w:fill="auto"/>
              <w:ind w:firstLine="0"/>
              <w:rPr>
                <w:sz w:val="20"/>
              </w:rPr>
            </w:pPr>
            <w:r>
              <w:rPr>
                <w:sz w:val="20"/>
              </w:rPr>
              <w:t>-</w:t>
            </w:r>
          </w:p>
        </w:tc>
      </w:tr>
      <w:tr w:rsidR="00652EAD" w:rsidTr="00652EAD">
        <w:trPr>
          <w:trHeight w:hRule="exact" w:val="240"/>
          <w:jc w:val="center"/>
        </w:trPr>
        <w:tc>
          <w:tcPr>
            <w:tcW w:w="1531"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Физика</w:t>
            </w:r>
          </w:p>
        </w:tc>
        <w:tc>
          <w:tcPr>
            <w:tcW w:w="70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2</w:t>
            </w:r>
          </w:p>
        </w:tc>
        <w:tc>
          <w:tcPr>
            <w:tcW w:w="461" w:type="dxa"/>
            <w:tcBorders>
              <w:top w:val="single" w:sz="4" w:space="0" w:color="auto"/>
              <w:left w:val="single" w:sz="4" w:space="0" w:color="auto"/>
              <w:bottom w:val="nil"/>
              <w:right w:val="nil"/>
            </w:tcBorders>
            <w:shd w:val="clear" w:color="auto" w:fill="FFFFFF"/>
            <w:hideMark/>
          </w:tcPr>
          <w:p w:rsidR="00652EAD" w:rsidRDefault="00652EAD">
            <w:pPr>
              <w:rPr>
                <w:sz w:val="10"/>
                <w:szCs w:val="10"/>
              </w:rPr>
            </w:pPr>
            <w:r>
              <w:rPr>
                <w:sz w:val="10"/>
                <w:szCs w:val="10"/>
              </w:rPr>
              <w:t>-</w:t>
            </w:r>
          </w:p>
        </w:tc>
        <w:tc>
          <w:tcPr>
            <w:tcW w:w="699" w:type="dxa"/>
            <w:tcBorders>
              <w:top w:val="single" w:sz="4" w:space="0" w:color="auto"/>
              <w:left w:val="single" w:sz="4" w:space="0" w:color="auto"/>
              <w:bottom w:val="nil"/>
              <w:right w:val="nil"/>
            </w:tcBorders>
            <w:shd w:val="clear" w:color="auto" w:fill="FFFFFF"/>
            <w:hideMark/>
          </w:tcPr>
          <w:p w:rsidR="00652EAD" w:rsidRDefault="00652EAD">
            <w:pPr>
              <w:rPr>
                <w:sz w:val="10"/>
                <w:szCs w:val="10"/>
              </w:rPr>
            </w:pPr>
            <w:r>
              <w:rPr>
                <w:sz w:val="10"/>
                <w:szCs w:val="10"/>
              </w:rPr>
              <w:t>-</w:t>
            </w:r>
          </w:p>
        </w:tc>
        <w:tc>
          <w:tcPr>
            <w:tcW w:w="57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1</w:t>
            </w:r>
          </w:p>
        </w:tc>
        <w:tc>
          <w:tcPr>
            <w:tcW w:w="81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50</w:t>
            </w:r>
          </w:p>
        </w:tc>
        <w:tc>
          <w:tcPr>
            <w:tcW w:w="56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56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1</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50%</w:t>
            </w:r>
          </w:p>
        </w:tc>
        <w:tc>
          <w:tcPr>
            <w:tcW w:w="427" w:type="dxa"/>
            <w:tcBorders>
              <w:top w:val="single" w:sz="4" w:space="0" w:color="auto"/>
              <w:left w:val="single" w:sz="4" w:space="0" w:color="auto"/>
              <w:bottom w:val="nil"/>
              <w:right w:val="nil"/>
            </w:tcBorders>
            <w:shd w:val="clear" w:color="auto" w:fill="FFFFFF"/>
            <w:hideMark/>
          </w:tcPr>
          <w:p w:rsidR="00652EAD" w:rsidRDefault="00652EAD">
            <w:pPr>
              <w:rPr>
                <w:sz w:val="10"/>
                <w:szCs w:val="10"/>
              </w:rPr>
            </w:pPr>
            <w:r>
              <w:rPr>
                <w:sz w:val="10"/>
                <w:szCs w:val="10"/>
              </w:rPr>
              <w:t>-</w:t>
            </w:r>
          </w:p>
        </w:tc>
        <w:tc>
          <w:tcPr>
            <w:tcW w:w="595" w:type="dxa"/>
            <w:tcBorders>
              <w:top w:val="single" w:sz="4" w:space="0" w:color="auto"/>
              <w:left w:val="single" w:sz="4" w:space="0" w:color="auto"/>
              <w:bottom w:val="nil"/>
              <w:right w:val="nil"/>
            </w:tcBorders>
            <w:shd w:val="clear" w:color="auto" w:fill="FFFFFF"/>
            <w:hideMark/>
          </w:tcPr>
          <w:p w:rsidR="00652EAD" w:rsidRDefault="00652EAD">
            <w:pPr>
              <w:rPr>
                <w:sz w:val="10"/>
                <w:szCs w:val="10"/>
              </w:rPr>
            </w:pPr>
            <w:r>
              <w:rPr>
                <w:sz w:val="10"/>
                <w:szCs w:val="10"/>
              </w:rPr>
              <w:t>-</w:t>
            </w:r>
          </w:p>
        </w:tc>
        <w:tc>
          <w:tcPr>
            <w:tcW w:w="63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763"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rPr>
                <w:sz w:val="20"/>
              </w:rPr>
            </w:pPr>
            <w:r>
              <w:rPr>
                <w:sz w:val="20"/>
              </w:rPr>
              <w:t>-</w:t>
            </w:r>
          </w:p>
        </w:tc>
      </w:tr>
      <w:tr w:rsidR="00652EAD" w:rsidTr="00652EAD">
        <w:trPr>
          <w:trHeight w:hRule="exact" w:val="240"/>
          <w:jc w:val="center"/>
        </w:trPr>
        <w:tc>
          <w:tcPr>
            <w:tcW w:w="1531"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Биология</w:t>
            </w:r>
          </w:p>
        </w:tc>
        <w:tc>
          <w:tcPr>
            <w:tcW w:w="70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2</w:t>
            </w:r>
          </w:p>
        </w:tc>
        <w:tc>
          <w:tcPr>
            <w:tcW w:w="461" w:type="dxa"/>
            <w:tcBorders>
              <w:top w:val="single" w:sz="4" w:space="0" w:color="auto"/>
              <w:left w:val="single" w:sz="4" w:space="0" w:color="auto"/>
              <w:bottom w:val="nil"/>
              <w:right w:val="nil"/>
            </w:tcBorders>
            <w:shd w:val="clear" w:color="auto" w:fill="FFFFFF"/>
            <w:hideMark/>
          </w:tcPr>
          <w:p w:rsidR="00652EAD" w:rsidRDefault="00652EAD">
            <w:pPr>
              <w:rPr>
                <w:sz w:val="10"/>
                <w:szCs w:val="10"/>
              </w:rPr>
            </w:pPr>
            <w:r>
              <w:rPr>
                <w:sz w:val="10"/>
                <w:szCs w:val="10"/>
              </w:rPr>
              <w:t>-</w:t>
            </w:r>
          </w:p>
        </w:tc>
        <w:tc>
          <w:tcPr>
            <w:tcW w:w="699" w:type="dxa"/>
            <w:tcBorders>
              <w:top w:val="single" w:sz="4" w:space="0" w:color="auto"/>
              <w:left w:val="single" w:sz="4" w:space="0" w:color="auto"/>
              <w:bottom w:val="nil"/>
              <w:right w:val="nil"/>
            </w:tcBorders>
            <w:shd w:val="clear" w:color="auto" w:fill="FFFFFF"/>
            <w:hideMark/>
          </w:tcPr>
          <w:p w:rsidR="00652EAD" w:rsidRDefault="00652EAD">
            <w:pPr>
              <w:rPr>
                <w:sz w:val="10"/>
                <w:szCs w:val="10"/>
              </w:rPr>
            </w:pPr>
            <w:r>
              <w:rPr>
                <w:sz w:val="10"/>
                <w:szCs w:val="10"/>
              </w:rPr>
              <w:t>-</w:t>
            </w:r>
          </w:p>
        </w:tc>
        <w:tc>
          <w:tcPr>
            <w:tcW w:w="57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1</w:t>
            </w:r>
          </w:p>
        </w:tc>
        <w:tc>
          <w:tcPr>
            <w:tcW w:w="81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50%</w:t>
            </w:r>
          </w:p>
        </w:tc>
        <w:tc>
          <w:tcPr>
            <w:tcW w:w="56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56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w:t>
            </w:r>
          </w:p>
        </w:tc>
        <w:tc>
          <w:tcPr>
            <w:tcW w:w="42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1</w:t>
            </w:r>
          </w:p>
        </w:tc>
        <w:tc>
          <w:tcPr>
            <w:tcW w:w="595"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both"/>
              <w:rPr>
                <w:sz w:val="20"/>
              </w:rPr>
            </w:pPr>
            <w:r>
              <w:rPr>
                <w:sz w:val="20"/>
              </w:rPr>
              <w:t>50%</w:t>
            </w:r>
          </w:p>
        </w:tc>
        <w:tc>
          <w:tcPr>
            <w:tcW w:w="63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w:t>
            </w:r>
          </w:p>
        </w:tc>
        <w:tc>
          <w:tcPr>
            <w:tcW w:w="763"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rPr>
                <w:sz w:val="20"/>
              </w:rPr>
            </w:pPr>
            <w:r>
              <w:rPr>
                <w:sz w:val="20"/>
              </w:rPr>
              <w:t>-</w:t>
            </w:r>
          </w:p>
        </w:tc>
      </w:tr>
      <w:tr w:rsidR="00652EAD" w:rsidTr="00652EAD">
        <w:trPr>
          <w:trHeight w:hRule="exact" w:val="240"/>
          <w:jc w:val="center"/>
        </w:trPr>
        <w:tc>
          <w:tcPr>
            <w:tcW w:w="1531"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Химия</w:t>
            </w:r>
          </w:p>
        </w:tc>
        <w:tc>
          <w:tcPr>
            <w:tcW w:w="70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both"/>
              <w:rPr>
                <w:sz w:val="20"/>
              </w:rPr>
            </w:pPr>
            <w:r>
              <w:rPr>
                <w:sz w:val="20"/>
              </w:rPr>
              <w:t>1</w:t>
            </w:r>
          </w:p>
        </w:tc>
        <w:tc>
          <w:tcPr>
            <w:tcW w:w="461" w:type="dxa"/>
            <w:tcBorders>
              <w:top w:val="single" w:sz="4" w:space="0" w:color="auto"/>
              <w:left w:val="single" w:sz="4" w:space="0" w:color="auto"/>
              <w:bottom w:val="nil"/>
              <w:right w:val="nil"/>
            </w:tcBorders>
            <w:shd w:val="clear" w:color="auto" w:fill="FFFFFF"/>
            <w:hideMark/>
          </w:tcPr>
          <w:p w:rsidR="00652EAD" w:rsidRDefault="00652EAD">
            <w:pPr>
              <w:rPr>
                <w:sz w:val="10"/>
                <w:szCs w:val="10"/>
              </w:rPr>
            </w:pPr>
            <w:r>
              <w:rPr>
                <w:sz w:val="10"/>
                <w:szCs w:val="10"/>
              </w:rPr>
              <w:t>-</w:t>
            </w:r>
          </w:p>
        </w:tc>
        <w:tc>
          <w:tcPr>
            <w:tcW w:w="699" w:type="dxa"/>
            <w:tcBorders>
              <w:top w:val="single" w:sz="4" w:space="0" w:color="auto"/>
              <w:left w:val="single" w:sz="4" w:space="0" w:color="auto"/>
              <w:bottom w:val="nil"/>
              <w:right w:val="nil"/>
            </w:tcBorders>
            <w:shd w:val="clear" w:color="auto" w:fill="FFFFFF"/>
            <w:hideMark/>
          </w:tcPr>
          <w:p w:rsidR="00652EAD" w:rsidRDefault="00652EAD">
            <w:pPr>
              <w:rPr>
                <w:sz w:val="10"/>
                <w:szCs w:val="10"/>
              </w:rPr>
            </w:pPr>
            <w:r>
              <w:rPr>
                <w:sz w:val="10"/>
                <w:szCs w:val="10"/>
              </w:rPr>
              <w:t>-</w:t>
            </w:r>
          </w:p>
        </w:tc>
        <w:tc>
          <w:tcPr>
            <w:tcW w:w="57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0"/>
              </w:rPr>
            </w:pPr>
            <w:r>
              <w:rPr>
                <w:sz w:val="20"/>
              </w:rPr>
              <w:t>-</w:t>
            </w:r>
          </w:p>
        </w:tc>
        <w:tc>
          <w:tcPr>
            <w:tcW w:w="81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56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1</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100%</w:t>
            </w:r>
          </w:p>
        </w:tc>
        <w:tc>
          <w:tcPr>
            <w:tcW w:w="56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427" w:type="dxa"/>
            <w:tcBorders>
              <w:top w:val="single" w:sz="4" w:space="0" w:color="auto"/>
              <w:left w:val="single" w:sz="4" w:space="0" w:color="auto"/>
              <w:bottom w:val="nil"/>
              <w:right w:val="nil"/>
            </w:tcBorders>
            <w:shd w:val="clear" w:color="auto" w:fill="FFFFFF"/>
            <w:hideMark/>
          </w:tcPr>
          <w:p w:rsidR="00652EAD" w:rsidRDefault="00652EAD">
            <w:pPr>
              <w:rPr>
                <w:sz w:val="10"/>
                <w:szCs w:val="10"/>
              </w:rPr>
            </w:pPr>
            <w:r>
              <w:rPr>
                <w:sz w:val="10"/>
                <w:szCs w:val="10"/>
              </w:rPr>
              <w:t>-</w:t>
            </w:r>
          </w:p>
        </w:tc>
        <w:tc>
          <w:tcPr>
            <w:tcW w:w="595" w:type="dxa"/>
            <w:tcBorders>
              <w:top w:val="single" w:sz="4" w:space="0" w:color="auto"/>
              <w:left w:val="single" w:sz="4" w:space="0" w:color="auto"/>
              <w:bottom w:val="nil"/>
              <w:right w:val="nil"/>
            </w:tcBorders>
            <w:shd w:val="clear" w:color="auto" w:fill="FFFFFF"/>
            <w:hideMark/>
          </w:tcPr>
          <w:p w:rsidR="00652EAD" w:rsidRDefault="00652EAD">
            <w:pPr>
              <w:rPr>
                <w:sz w:val="10"/>
                <w:szCs w:val="10"/>
              </w:rPr>
            </w:pPr>
            <w:r>
              <w:rPr>
                <w:sz w:val="10"/>
                <w:szCs w:val="10"/>
              </w:rPr>
              <w:t>-</w:t>
            </w:r>
          </w:p>
        </w:tc>
        <w:tc>
          <w:tcPr>
            <w:tcW w:w="63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763"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rPr>
                <w:sz w:val="20"/>
              </w:rPr>
            </w:pPr>
            <w:r>
              <w:rPr>
                <w:sz w:val="20"/>
              </w:rPr>
              <w:t>-</w:t>
            </w:r>
          </w:p>
        </w:tc>
      </w:tr>
      <w:tr w:rsidR="00652EAD" w:rsidTr="00652EAD">
        <w:trPr>
          <w:trHeight w:hRule="exact" w:val="250"/>
          <w:jc w:val="center"/>
        </w:trPr>
        <w:tc>
          <w:tcPr>
            <w:tcW w:w="1531"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rPr>
                <w:sz w:val="20"/>
              </w:rPr>
            </w:pPr>
            <w:r>
              <w:rPr>
                <w:sz w:val="20"/>
              </w:rPr>
              <w:t>Литература</w:t>
            </w:r>
          </w:p>
        </w:tc>
        <w:tc>
          <w:tcPr>
            <w:tcW w:w="706"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both"/>
              <w:rPr>
                <w:sz w:val="20"/>
              </w:rPr>
            </w:pPr>
            <w:r>
              <w:rPr>
                <w:sz w:val="20"/>
              </w:rPr>
              <w:t>3</w:t>
            </w:r>
          </w:p>
        </w:tc>
        <w:tc>
          <w:tcPr>
            <w:tcW w:w="461" w:type="dxa"/>
            <w:tcBorders>
              <w:top w:val="single" w:sz="4" w:space="0" w:color="auto"/>
              <w:left w:val="single" w:sz="4" w:space="0" w:color="auto"/>
              <w:bottom w:val="single" w:sz="4" w:space="0" w:color="auto"/>
              <w:right w:val="nil"/>
            </w:tcBorders>
            <w:shd w:val="clear" w:color="auto" w:fill="FFFFFF"/>
            <w:hideMark/>
          </w:tcPr>
          <w:p w:rsidR="00652EAD" w:rsidRDefault="00652EAD">
            <w:pPr>
              <w:rPr>
                <w:sz w:val="20"/>
              </w:rPr>
            </w:pPr>
            <w:r>
              <w:rPr>
                <w:sz w:val="20"/>
              </w:rPr>
              <w:t>1</w:t>
            </w:r>
          </w:p>
        </w:tc>
        <w:tc>
          <w:tcPr>
            <w:tcW w:w="699" w:type="dxa"/>
            <w:tcBorders>
              <w:top w:val="single" w:sz="4" w:space="0" w:color="auto"/>
              <w:left w:val="single" w:sz="4" w:space="0" w:color="auto"/>
              <w:bottom w:val="single" w:sz="4" w:space="0" w:color="auto"/>
              <w:right w:val="nil"/>
            </w:tcBorders>
            <w:shd w:val="clear" w:color="auto" w:fill="FFFFFF"/>
            <w:hideMark/>
          </w:tcPr>
          <w:p w:rsidR="00652EAD" w:rsidRDefault="00652EAD">
            <w:pPr>
              <w:rPr>
                <w:sz w:val="20"/>
              </w:rPr>
            </w:pPr>
            <w:r>
              <w:rPr>
                <w:sz w:val="20"/>
              </w:rPr>
              <w:t>33,3%</w:t>
            </w:r>
          </w:p>
        </w:tc>
        <w:tc>
          <w:tcPr>
            <w:tcW w:w="578" w:type="dxa"/>
            <w:tcBorders>
              <w:top w:val="single" w:sz="4" w:space="0" w:color="auto"/>
              <w:left w:val="single" w:sz="4" w:space="0" w:color="auto"/>
              <w:bottom w:val="single" w:sz="4" w:space="0" w:color="auto"/>
              <w:right w:val="nil"/>
            </w:tcBorders>
            <w:shd w:val="clear" w:color="auto" w:fill="FFFFFF"/>
            <w:hideMark/>
          </w:tcPr>
          <w:p w:rsidR="00652EAD" w:rsidRDefault="00652EAD">
            <w:pPr>
              <w:rPr>
                <w:sz w:val="20"/>
              </w:rPr>
            </w:pPr>
            <w:r>
              <w:rPr>
                <w:sz w:val="20"/>
              </w:rPr>
              <w:t>1</w:t>
            </w:r>
          </w:p>
        </w:tc>
        <w:tc>
          <w:tcPr>
            <w:tcW w:w="816" w:type="dxa"/>
            <w:tcBorders>
              <w:top w:val="single" w:sz="4" w:space="0" w:color="auto"/>
              <w:left w:val="single" w:sz="4" w:space="0" w:color="auto"/>
              <w:bottom w:val="single" w:sz="4" w:space="0" w:color="auto"/>
              <w:right w:val="nil"/>
            </w:tcBorders>
            <w:shd w:val="clear" w:color="auto" w:fill="FFFFFF"/>
            <w:hideMark/>
          </w:tcPr>
          <w:p w:rsidR="00652EAD" w:rsidRDefault="00652EAD">
            <w:pPr>
              <w:rPr>
                <w:sz w:val="20"/>
              </w:rPr>
            </w:pPr>
            <w:r>
              <w:rPr>
                <w:sz w:val="20"/>
              </w:rPr>
              <w:t>33,3%</w:t>
            </w:r>
          </w:p>
        </w:tc>
        <w:tc>
          <w:tcPr>
            <w:tcW w:w="566"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rPr>
                <w:sz w:val="20"/>
              </w:rPr>
            </w:pPr>
            <w:r>
              <w:rPr>
                <w:sz w:val="20"/>
              </w:rPr>
              <w:t>-</w:t>
            </w:r>
          </w:p>
        </w:tc>
        <w:tc>
          <w:tcPr>
            <w:tcW w:w="566" w:type="dxa"/>
            <w:tcBorders>
              <w:top w:val="single" w:sz="4" w:space="0" w:color="auto"/>
              <w:left w:val="single" w:sz="4" w:space="0" w:color="auto"/>
              <w:bottom w:val="single" w:sz="4" w:space="0" w:color="auto"/>
              <w:right w:val="nil"/>
            </w:tcBorders>
            <w:shd w:val="clear" w:color="auto" w:fill="FFFFFF"/>
            <w:hideMark/>
          </w:tcPr>
          <w:p w:rsidR="00652EAD" w:rsidRDefault="00652EAD">
            <w:pPr>
              <w:rPr>
                <w:sz w:val="20"/>
              </w:rPr>
            </w:pPr>
            <w:r>
              <w:rPr>
                <w:sz w:val="20"/>
              </w:rPr>
              <w:t>1</w:t>
            </w:r>
          </w:p>
        </w:tc>
        <w:tc>
          <w:tcPr>
            <w:tcW w:w="710" w:type="dxa"/>
            <w:tcBorders>
              <w:top w:val="single" w:sz="4" w:space="0" w:color="auto"/>
              <w:left w:val="single" w:sz="4" w:space="0" w:color="auto"/>
              <w:bottom w:val="single" w:sz="4" w:space="0" w:color="auto"/>
              <w:right w:val="nil"/>
            </w:tcBorders>
            <w:shd w:val="clear" w:color="auto" w:fill="FFFFFF"/>
            <w:hideMark/>
          </w:tcPr>
          <w:p w:rsidR="00652EAD" w:rsidRDefault="00652EAD">
            <w:pPr>
              <w:rPr>
                <w:sz w:val="20"/>
              </w:rPr>
            </w:pPr>
            <w:r>
              <w:rPr>
                <w:sz w:val="20"/>
              </w:rPr>
              <w:t>33,3%</w:t>
            </w:r>
          </w:p>
        </w:tc>
        <w:tc>
          <w:tcPr>
            <w:tcW w:w="427" w:type="dxa"/>
            <w:tcBorders>
              <w:top w:val="single" w:sz="4" w:space="0" w:color="auto"/>
              <w:left w:val="single" w:sz="4" w:space="0" w:color="auto"/>
              <w:bottom w:val="single" w:sz="4" w:space="0" w:color="auto"/>
              <w:right w:val="nil"/>
            </w:tcBorders>
            <w:shd w:val="clear" w:color="auto" w:fill="FFFFFF"/>
            <w:hideMark/>
          </w:tcPr>
          <w:p w:rsidR="00652EAD" w:rsidRDefault="00652EAD">
            <w:pPr>
              <w:rPr>
                <w:sz w:val="20"/>
              </w:rPr>
            </w:pPr>
            <w:r>
              <w:rPr>
                <w:sz w:val="20"/>
              </w:rPr>
              <w:t>-</w:t>
            </w:r>
          </w:p>
        </w:tc>
        <w:tc>
          <w:tcPr>
            <w:tcW w:w="595" w:type="dxa"/>
            <w:tcBorders>
              <w:top w:val="single" w:sz="4" w:space="0" w:color="auto"/>
              <w:left w:val="single" w:sz="4" w:space="0" w:color="auto"/>
              <w:bottom w:val="single" w:sz="4" w:space="0" w:color="auto"/>
              <w:right w:val="nil"/>
            </w:tcBorders>
            <w:shd w:val="clear" w:color="auto" w:fill="FFFFFF"/>
            <w:hideMark/>
          </w:tcPr>
          <w:p w:rsidR="00652EAD" w:rsidRDefault="00652EAD">
            <w:pPr>
              <w:rPr>
                <w:sz w:val="20"/>
              </w:rPr>
            </w:pPr>
            <w:r>
              <w:rPr>
                <w:sz w:val="20"/>
              </w:rPr>
              <w:t>-</w:t>
            </w:r>
          </w:p>
        </w:tc>
        <w:tc>
          <w:tcPr>
            <w:tcW w:w="634"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sz w:val="20"/>
              </w:rPr>
            </w:pPr>
            <w:r>
              <w:rPr>
                <w:sz w:val="20"/>
              </w:rPr>
              <w:t>-</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2EAD" w:rsidRDefault="00652EAD">
            <w:pPr>
              <w:pStyle w:val="af4"/>
              <w:shd w:val="clear" w:color="auto" w:fill="auto"/>
              <w:ind w:firstLine="0"/>
              <w:rPr>
                <w:sz w:val="20"/>
              </w:rPr>
            </w:pPr>
            <w:r>
              <w:rPr>
                <w:sz w:val="20"/>
              </w:rPr>
              <w:t>-</w:t>
            </w:r>
          </w:p>
        </w:tc>
      </w:tr>
    </w:tbl>
    <w:p w:rsidR="00652EAD" w:rsidRDefault="00652EAD" w:rsidP="00652EAD">
      <w:pPr>
        <w:pStyle w:val="17"/>
        <w:shd w:val="clear" w:color="auto" w:fill="auto"/>
        <w:ind w:firstLine="0"/>
        <w:jc w:val="center"/>
        <w:rPr>
          <w:color w:val="auto"/>
          <w:sz w:val="26"/>
          <w:szCs w:val="26"/>
          <w:lang w:bidi="ru-RU"/>
        </w:rPr>
      </w:pPr>
      <w:r>
        <w:rPr>
          <w:sz w:val="26"/>
          <w:szCs w:val="26"/>
        </w:rPr>
        <w:t>Средний первичный балл по предметам единого государственного экзамена</w:t>
      </w:r>
      <w:r>
        <w:rPr>
          <w:sz w:val="26"/>
          <w:szCs w:val="26"/>
        </w:rPr>
        <w:br/>
        <w:t>за 6 лет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710"/>
        <w:gridCol w:w="850"/>
        <w:gridCol w:w="850"/>
        <w:gridCol w:w="710"/>
        <w:gridCol w:w="706"/>
        <w:gridCol w:w="710"/>
        <w:gridCol w:w="710"/>
        <w:gridCol w:w="754"/>
        <w:gridCol w:w="677"/>
        <w:gridCol w:w="672"/>
        <w:gridCol w:w="682"/>
      </w:tblGrid>
      <w:tr w:rsidR="00652EAD" w:rsidTr="00652EAD">
        <w:trPr>
          <w:trHeight w:hRule="exact" w:val="1426"/>
          <w:jc w:val="center"/>
        </w:trPr>
        <w:tc>
          <w:tcPr>
            <w:tcW w:w="1387" w:type="dxa"/>
            <w:tcBorders>
              <w:top w:val="single" w:sz="4" w:space="0" w:color="auto"/>
              <w:left w:val="single" w:sz="4" w:space="0" w:color="auto"/>
              <w:bottom w:val="nil"/>
              <w:right w:val="nil"/>
            </w:tcBorders>
            <w:shd w:val="clear" w:color="auto" w:fill="FFFFFF"/>
          </w:tcPr>
          <w:p w:rsidR="00652EAD" w:rsidRDefault="00652EAD">
            <w:pPr>
              <w:rPr>
                <w:sz w:val="10"/>
                <w:szCs w:val="10"/>
              </w:rPr>
            </w:pPr>
          </w:p>
        </w:tc>
        <w:tc>
          <w:tcPr>
            <w:tcW w:w="71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both"/>
              <w:rPr>
                <w:sz w:val="20"/>
              </w:rPr>
            </w:pPr>
            <w:r>
              <w:rPr>
                <w:sz w:val="20"/>
              </w:rPr>
              <w:t>Русский язык</w:t>
            </w:r>
          </w:p>
        </w:tc>
        <w:tc>
          <w:tcPr>
            <w:tcW w:w="85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Математика (профильный уровень)</w:t>
            </w:r>
          </w:p>
        </w:tc>
        <w:tc>
          <w:tcPr>
            <w:tcW w:w="85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Иностранный язык (английский)</w:t>
            </w:r>
          </w:p>
        </w:tc>
        <w:tc>
          <w:tcPr>
            <w:tcW w:w="71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История</w:t>
            </w:r>
          </w:p>
        </w:tc>
        <w:tc>
          <w:tcPr>
            <w:tcW w:w="706"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proofErr w:type="spellStart"/>
            <w:r>
              <w:rPr>
                <w:sz w:val="20"/>
              </w:rPr>
              <w:t>Обществозна</w:t>
            </w:r>
            <w:proofErr w:type="spellEnd"/>
            <w:r>
              <w:rPr>
                <w:sz w:val="20"/>
              </w:rPr>
              <w:t xml:space="preserve"> </w:t>
            </w:r>
            <w:proofErr w:type="spellStart"/>
            <w:r>
              <w:rPr>
                <w:sz w:val="20"/>
              </w:rPr>
              <w:t>ние</w:t>
            </w:r>
            <w:proofErr w:type="spellEnd"/>
          </w:p>
        </w:tc>
        <w:tc>
          <w:tcPr>
            <w:tcW w:w="71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Физика</w:t>
            </w:r>
          </w:p>
        </w:tc>
        <w:tc>
          <w:tcPr>
            <w:tcW w:w="71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Химия</w:t>
            </w:r>
          </w:p>
        </w:tc>
        <w:tc>
          <w:tcPr>
            <w:tcW w:w="754"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Информатика и ИКТ</w:t>
            </w:r>
          </w:p>
        </w:tc>
        <w:tc>
          <w:tcPr>
            <w:tcW w:w="677"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Литература</w:t>
            </w:r>
          </w:p>
        </w:tc>
        <w:tc>
          <w:tcPr>
            <w:tcW w:w="672"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Биология</w:t>
            </w:r>
          </w:p>
        </w:tc>
        <w:tc>
          <w:tcPr>
            <w:tcW w:w="682" w:type="dxa"/>
            <w:tcBorders>
              <w:top w:val="single" w:sz="4" w:space="0" w:color="auto"/>
              <w:left w:val="single" w:sz="4" w:space="0" w:color="auto"/>
              <w:bottom w:val="nil"/>
              <w:right w:val="single" w:sz="4" w:space="0" w:color="auto"/>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география</w:t>
            </w:r>
          </w:p>
        </w:tc>
      </w:tr>
      <w:tr w:rsidR="00652EAD" w:rsidTr="00652EAD">
        <w:trPr>
          <w:trHeight w:hRule="exact" w:val="288"/>
          <w:jc w:val="center"/>
        </w:trPr>
        <w:tc>
          <w:tcPr>
            <w:tcW w:w="138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sz w:val="24"/>
                <w:szCs w:val="24"/>
              </w:rPr>
            </w:pPr>
            <w:r>
              <w:t>2018-2019</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41</w:t>
            </w:r>
          </w:p>
        </w:tc>
        <w:tc>
          <w:tcPr>
            <w:tcW w:w="85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12</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64</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0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31</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24</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23</w:t>
            </w:r>
          </w:p>
        </w:tc>
        <w:tc>
          <w:tcPr>
            <w:tcW w:w="75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18</w:t>
            </w:r>
          </w:p>
        </w:tc>
        <w:tc>
          <w:tcPr>
            <w:tcW w:w="67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24</w:t>
            </w:r>
          </w:p>
        </w:tc>
        <w:tc>
          <w:tcPr>
            <w:tcW w:w="672"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24</w:t>
            </w:r>
          </w:p>
        </w:tc>
        <w:tc>
          <w:tcPr>
            <w:tcW w:w="682"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jc w:val="center"/>
            </w:pPr>
            <w:r>
              <w:t>-</w:t>
            </w:r>
          </w:p>
        </w:tc>
      </w:tr>
      <w:tr w:rsidR="00652EAD" w:rsidTr="00652EAD">
        <w:trPr>
          <w:trHeight w:hRule="exact" w:val="283"/>
          <w:jc w:val="center"/>
        </w:trPr>
        <w:tc>
          <w:tcPr>
            <w:tcW w:w="138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2019-2020</w:t>
            </w:r>
          </w:p>
        </w:tc>
        <w:tc>
          <w:tcPr>
            <w:tcW w:w="71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41</w:t>
            </w:r>
          </w:p>
        </w:tc>
        <w:tc>
          <w:tcPr>
            <w:tcW w:w="85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11</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1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30</w:t>
            </w:r>
          </w:p>
        </w:tc>
        <w:tc>
          <w:tcPr>
            <w:tcW w:w="706"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32</w:t>
            </w:r>
          </w:p>
        </w:tc>
        <w:tc>
          <w:tcPr>
            <w:tcW w:w="71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23</w:t>
            </w:r>
          </w:p>
        </w:tc>
        <w:tc>
          <w:tcPr>
            <w:tcW w:w="71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46</w:t>
            </w:r>
          </w:p>
        </w:tc>
        <w:tc>
          <w:tcPr>
            <w:tcW w:w="75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20</w:t>
            </w:r>
          </w:p>
        </w:tc>
        <w:tc>
          <w:tcPr>
            <w:tcW w:w="67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672"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200"/>
            </w:pPr>
            <w:r>
              <w:t>30</w:t>
            </w:r>
          </w:p>
        </w:tc>
        <w:tc>
          <w:tcPr>
            <w:tcW w:w="682"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jc w:val="center"/>
            </w:pPr>
            <w:r>
              <w:t>-</w:t>
            </w:r>
          </w:p>
        </w:tc>
      </w:tr>
      <w:tr w:rsidR="00652EAD" w:rsidTr="00652EAD">
        <w:trPr>
          <w:trHeight w:hRule="exact" w:val="288"/>
          <w:jc w:val="center"/>
        </w:trPr>
        <w:tc>
          <w:tcPr>
            <w:tcW w:w="138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2020-2021</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47</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15</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0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41</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31</w:t>
            </w:r>
          </w:p>
        </w:tc>
        <w:tc>
          <w:tcPr>
            <w:tcW w:w="75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67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672"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200"/>
            </w:pPr>
            <w:r>
              <w:t>36</w:t>
            </w:r>
          </w:p>
        </w:tc>
        <w:tc>
          <w:tcPr>
            <w:tcW w:w="682"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jc w:val="center"/>
            </w:pPr>
            <w:r>
              <w:t>-</w:t>
            </w:r>
          </w:p>
        </w:tc>
      </w:tr>
      <w:tr w:rsidR="00652EAD" w:rsidTr="00652EAD">
        <w:trPr>
          <w:trHeight w:hRule="exact" w:val="283"/>
          <w:jc w:val="center"/>
        </w:trPr>
        <w:tc>
          <w:tcPr>
            <w:tcW w:w="138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2021-2022</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43</w:t>
            </w:r>
          </w:p>
        </w:tc>
        <w:tc>
          <w:tcPr>
            <w:tcW w:w="85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16</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23</w:t>
            </w:r>
          </w:p>
        </w:tc>
        <w:tc>
          <w:tcPr>
            <w:tcW w:w="706"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36</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9</w:t>
            </w:r>
          </w:p>
        </w:tc>
        <w:tc>
          <w:tcPr>
            <w:tcW w:w="75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19</w:t>
            </w:r>
          </w:p>
        </w:tc>
        <w:tc>
          <w:tcPr>
            <w:tcW w:w="67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672"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21</w:t>
            </w:r>
          </w:p>
        </w:tc>
        <w:tc>
          <w:tcPr>
            <w:tcW w:w="682"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jc w:val="center"/>
            </w:pPr>
            <w:r>
              <w:t>-</w:t>
            </w:r>
          </w:p>
        </w:tc>
      </w:tr>
      <w:tr w:rsidR="00652EAD" w:rsidTr="00652EAD">
        <w:trPr>
          <w:trHeight w:hRule="exact" w:val="298"/>
          <w:jc w:val="center"/>
        </w:trPr>
        <w:tc>
          <w:tcPr>
            <w:tcW w:w="1387"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2022-2023</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37</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9</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19</w:t>
            </w: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33</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w:t>
            </w:r>
          </w:p>
        </w:tc>
        <w:tc>
          <w:tcPr>
            <w:tcW w:w="754"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12</w:t>
            </w:r>
          </w:p>
        </w:tc>
        <w:tc>
          <w:tcPr>
            <w:tcW w:w="677"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w:t>
            </w:r>
          </w:p>
        </w:tc>
        <w:tc>
          <w:tcPr>
            <w:tcW w:w="672"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51</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2EAD" w:rsidRDefault="00652EAD">
            <w:pPr>
              <w:pStyle w:val="af4"/>
              <w:shd w:val="clear" w:color="auto" w:fill="auto"/>
              <w:ind w:firstLine="0"/>
              <w:jc w:val="center"/>
            </w:pPr>
            <w:r>
              <w:t>-</w:t>
            </w:r>
          </w:p>
        </w:tc>
      </w:tr>
      <w:tr w:rsidR="00652EAD" w:rsidTr="00652EAD">
        <w:trPr>
          <w:trHeight w:hRule="exact" w:val="298"/>
          <w:jc w:val="center"/>
        </w:trPr>
        <w:tc>
          <w:tcPr>
            <w:tcW w:w="1387"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2023-2024</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31</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14</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19</w:t>
            </w:r>
          </w:p>
        </w:tc>
        <w:tc>
          <w:tcPr>
            <w:tcW w:w="706"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31</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24</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37</w:t>
            </w:r>
          </w:p>
        </w:tc>
        <w:tc>
          <w:tcPr>
            <w:tcW w:w="754"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15</w:t>
            </w:r>
          </w:p>
        </w:tc>
        <w:tc>
          <w:tcPr>
            <w:tcW w:w="677"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32</w:t>
            </w:r>
          </w:p>
        </w:tc>
        <w:tc>
          <w:tcPr>
            <w:tcW w:w="672"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38</w:t>
            </w:r>
          </w:p>
        </w:tc>
        <w:tc>
          <w:tcPr>
            <w:tcW w:w="6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52EAD" w:rsidRDefault="00652EAD">
            <w:pPr>
              <w:pStyle w:val="af4"/>
              <w:shd w:val="clear" w:color="auto" w:fill="auto"/>
              <w:ind w:firstLine="0"/>
              <w:jc w:val="center"/>
            </w:pPr>
            <w:r>
              <w:t>-</w:t>
            </w:r>
          </w:p>
        </w:tc>
      </w:tr>
    </w:tbl>
    <w:p w:rsidR="00652EAD" w:rsidRDefault="00652EAD" w:rsidP="00652EAD">
      <w:pPr>
        <w:pStyle w:val="17"/>
        <w:shd w:val="clear" w:color="auto" w:fill="auto"/>
        <w:spacing w:after="300"/>
        <w:ind w:firstLine="0"/>
        <w:jc w:val="center"/>
        <w:rPr>
          <w:color w:val="auto"/>
          <w:sz w:val="26"/>
          <w:szCs w:val="26"/>
          <w:lang w:bidi="ru-RU"/>
        </w:rPr>
      </w:pPr>
      <w:r>
        <w:rPr>
          <w:sz w:val="26"/>
          <w:szCs w:val="26"/>
        </w:rPr>
        <w:t>Средний тестовый балл по предметам единого государственного экзамена</w:t>
      </w:r>
      <w:r>
        <w:rPr>
          <w:sz w:val="26"/>
          <w:szCs w:val="26"/>
        </w:rPr>
        <w:br/>
        <w:t>за 6 лет</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758"/>
        <w:gridCol w:w="850"/>
        <w:gridCol w:w="850"/>
        <w:gridCol w:w="754"/>
        <w:gridCol w:w="758"/>
        <w:gridCol w:w="754"/>
        <w:gridCol w:w="710"/>
        <w:gridCol w:w="758"/>
        <w:gridCol w:w="672"/>
        <w:gridCol w:w="758"/>
        <w:gridCol w:w="763"/>
      </w:tblGrid>
      <w:tr w:rsidR="00652EAD" w:rsidTr="00652EAD">
        <w:trPr>
          <w:trHeight w:hRule="exact" w:val="1426"/>
          <w:jc w:val="center"/>
        </w:trPr>
        <w:tc>
          <w:tcPr>
            <w:tcW w:w="1387" w:type="dxa"/>
            <w:tcBorders>
              <w:top w:val="single" w:sz="4" w:space="0" w:color="auto"/>
              <w:left w:val="single" w:sz="4" w:space="0" w:color="auto"/>
              <w:bottom w:val="nil"/>
              <w:right w:val="nil"/>
            </w:tcBorders>
            <w:shd w:val="clear" w:color="auto" w:fill="FFFFFF"/>
          </w:tcPr>
          <w:p w:rsidR="00652EAD" w:rsidRDefault="00652EAD">
            <w:pPr>
              <w:rPr>
                <w:sz w:val="10"/>
                <w:szCs w:val="10"/>
              </w:rPr>
            </w:pPr>
          </w:p>
        </w:tc>
        <w:tc>
          <w:tcPr>
            <w:tcW w:w="758"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both"/>
              <w:rPr>
                <w:sz w:val="20"/>
              </w:rPr>
            </w:pPr>
            <w:r>
              <w:rPr>
                <w:sz w:val="20"/>
              </w:rPr>
              <w:t>Русский язык</w:t>
            </w:r>
          </w:p>
        </w:tc>
        <w:tc>
          <w:tcPr>
            <w:tcW w:w="85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Математика (профильный уровень)</w:t>
            </w:r>
          </w:p>
        </w:tc>
        <w:tc>
          <w:tcPr>
            <w:tcW w:w="85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rPr>
                <w:sz w:val="20"/>
              </w:rPr>
            </w:pPr>
            <w:r>
              <w:rPr>
                <w:sz w:val="20"/>
              </w:rPr>
              <w:t>Иностранный</w:t>
            </w:r>
          </w:p>
          <w:p w:rsidR="00652EAD" w:rsidRDefault="00652EAD">
            <w:pPr>
              <w:pStyle w:val="af4"/>
              <w:shd w:val="clear" w:color="auto" w:fill="auto"/>
              <w:ind w:firstLine="0"/>
              <w:jc w:val="center"/>
              <w:rPr>
                <w:sz w:val="20"/>
              </w:rPr>
            </w:pPr>
            <w:r>
              <w:rPr>
                <w:sz w:val="20"/>
              </w:rPr>
              <w:t>язык</w:t>
            </w:r>
          </w:p>
          <w:p w:rsidR="00652EAD" w:rsidRDefault="00652EAD">
            <w:pPr>
              <w:pStyle w:val="af4"/>
              <w:shd w:val="clear" w:color="auto" w:fill="auto"/>
              <w:ind w:firstLine="0"/>
              <w:rPr>
                <w:sz w:val="20"/>
              </w:rPr>
            </w:pPr>
            <w:r>
              <w:rPr>
                <w:sz w:val="20"/>
              </w:rPr>
              <w:t>(английский)</w:t>
            </w:r>
          </w:p>
        </w:tc>
        <w:tc>
          <w:tcPr>
            <w:tcW w:w="754"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История</w:t>
            </w:r>
          </w:p>
        </w:tc>
        <w:tc>
          <w:tcPr>
            <w:tcW w:w="758"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both"/>
              <w:rPr>
                <w:sz w:val="20"/>
              </w:rPr>
            </w:pPr>
            <w:proofErr w:type="spellStart"/>
            <w:r>
              <w:rPr>
                <w:sz w:val="20"/>
              </w:rPr>
              <w:t>Обществозна</w:t>
            </w:r>
            <w:proofErr w:type="spellEnd"/>
          </w:p>
          <w:p w:rsidR="00652EAD" w:rsidRDefault="00652EAD">
            <w:pPr>
              <w:pStyle w:val="af4"/>
              <w:shd w:val="clear" w:color="auto" w:fill="auto"/>
              <w:ind w:firstLine="0"/>
              <w:jc w:val="center"/>
              <w:rPr>
                <w:sz w:val="20"/>
              </w:rPr>
            </w:pPr>
            <w:proofErr w:type="spellStart"/>
            <w:r>
              <w:rPr>
                <w:sz w:val="20"/>
              </w:rPr>
              <w:t>ние</w:t>
            </w:r>
            <w:proofErr w:type="spellEnd"/>
          </w:p>
        </w:tc>
        <w:tc>
          <w:tcPr>
            <w:tcW w:w="754"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Физика</w:t>
            </w:r>
          </w:p>
        </w:tc>
        <w:tc>
          <w:tcPr>
            <w:tcW w:w="710"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Химия</w:t>
            </w:r>
          </w:p>
        </w:tc>
        <w:tc>
          <w:tcPr>
            <w:tcW w:w="758"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Информатика и ИКТ</w:t>
            </w:r>
          </w:p>
        </w:tc>
        <w:tc>
          <w:tcPr>
            <w:tcW w:w="672"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Литература</w:t>
            </w:r>
          </w:p>
        </w:tc>
        <w:tc>
          <w:tcPr>
            <w:tcW w:w="758" w:type="dxa"/>
            <w:tcBorders>
              <w:top w:val="single" w:sz="4" w:space="0" w:color="auto"/>
              <w:left w:val="single" w:sz="4" w:space="0" w:color="auto"/>
              <w:bottom w:val="nil"/>
              <w:right w:val="nil"/>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Биология</w:t>
            </w:r>
          </w:p>
        </w:tc>
        <w:tc>
          <w:tcPr>
            <w:tcW w:w="763" w:type="dxa"/>
            <w:tcBorders>
              <w:top w:val="single" w:sz="4" w:space="0" w:color="auto"/>
              <w:left w:val="single" w:sz="4" w:space="0" w:color="auto"/>
              <w:bottom w:val="nil"/>
              <w:right w:val="single" w:sz="4" w:space="0" w:color="auto"/>
            </w:tcBorders>
            <w:shd w:val="clear" w:color="auto" w:fill="FFFFFF"/>
            <w:textDirection w:val="btLr"/>
            <w:hideMark/>
          </w:tcPr>
          <w:p w:rsidR="00652EAD" w:rsidRDefault="00652EAD">
            <w:pPr>
              <w:pStyle w:val="af4"/>
              <w:shd w:val="clear" w:color="auto" w:fill="auto"/>
              <w:spacing w:before="100"/>
              <w:ind w:firstLine="0"/>
              <w:jc w:val="center"/>
              <w:rPr>
                <w:sz w:val="20"/>
              </w:rPr>
            </w:pPr>
            <w:r>
              <w:rPr>
                <w:sz w:val="20"/>
              </w:rPr>
              <w:t>География</w:t>
            </w:r>
          </w:p>
        </w:tc>
      </w:tr>
      <w:tr w:rsidR="00652EAD" w:rsidTr="00652EAD">
        <w:trPr>
          <w:trHeight w:hRule="exact" w:val="283"/>
          <w:jc w:val="center"/>
        </w:trPr>
        <w:tc>
          <w:tcPr>
            <w:tcW w:w="1387"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rPr>
                <w:sz w:val="24"/>
                <w:szCs w:val="24"/>
              </w:rPr>
            </w:pPr>
            <w:r>
              <w:t>2018-2019</w:t>
            </w:r>
          </w:p>
        </w:tc>
        <w:tc>
          <w:tcPr>
            <w:tcW w:w="758"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pPr>
            <w:r>
              <w:t>69</w:t>
            </w:r>
          </w:p>
        </w:tc>
        <w:tc>
          <w:tcPr>
            <w:tcW w:w="85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pPr>
            <w:r>
              <w:t>58</w:t>
            </w:r>
          </w:p>
        </w:tc>
        <w:tc>
          <w:tcPr>
            <w:tcW w:w="85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pPr>
            <w:r>
              <w:t>64</w:t>
            </w:r>
          </w:p>
        </w:tc>
        <w:tc>
          <w:tcPr>
            <w:tcW w:w="754"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pPr>
            <w:r>
              <w:t>-</w:t>
            </w:r>
          </w:p>
        </w:tc>
        <w:tc>
          <w:tcPr>
            <w:tcW w:w="758"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pPr>
            <w:r>
              <w:t>53</w:t>
            </w:r>
          </w:p>
        </w:tc>
        <w:tc>
          <w:tcPr>
            <w:tcW w:w="754"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pPr>
            <w:r>
              <w:t>52</w:t>
            </w:r>
          </w:p>
        </w:tc>
        <w:tc>
          <w:tcPr>
            <w:tcW w:w="710"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pPr>
            <w:r>
              <w:t>44</w:t>
            </w:r>
          </w:p>
        </w:tc>
        <w:tc>
          <w:tcPr>
            <w:tcW w:w="758"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pPr>
            <w:r>
              <w:t>63</w:t>
            </w:r>
          </w:p>
        </w:tc>
        <w:tc>
          <w:tcPr>
            <w:tcW w:w="672"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pPr>
            <w:r>
              <w:t>43</w:t>
            </w:r>
          </w:p>
        </w:tc>
        <w:tc>
          <w:tcPr>
            <w:tcW w:w="758" w:type="dxa"/>
            <w:tcBorders>
              <w:top w:val="single" w:sz="4" w:space="0" w:color="auto"/>
              <w:left w:val="single" w:sz="4" w:space="0" w:color="auto"/>
              <w:bottom w:val="nil"/>
              <w:right w:val="nil"/>
            </w:tcBorders>
            <w:shd w:val="clear" w:color="auto" w:fill="FFFFFF"/>
            <w:hideMark/>
          </w:tcPr>
          <w:p w:rsidR="00652EAD" w:rsidRDefault="00652EAD">
            <w:pPr>
              <w:pStyle w:val="af4"/>
              <w:shd w:val="clear" w:color="auto" w:fill="auto"/>
              <w:ind w:firstLine="0"/>
              <w:jc w:val="center"/>
            </w:pPr>
            <w:r>
              <w:t>46</w:t>
            </w:r>
          </w:p>
        </w:tc>
        <w:tc>
          <w:tcPr>
            <w:tcW w:w="763" w:type="dxa"/>
            <w:tcBorders>
              <w:top w:val="single" w:sz="4" w:space="0" w:color="auto"/>
              <w:left w:val="single" w:sz="4" w:space="0" w:color="auto"/>
              <w:bottom w:val="nil"/>
              <w:right w:val="single" w:sz="4" w:space="0" w:color="auto"/>
            </w:tcBorders>
            <w:shd w:val="clear" w:color="auto" w:fill="FFFFFF"/>
          </w:tcPr>
          <w:p w:rsidR="00652EAD" w:rsidRDefault="00652EAD">
            <w:pPr>
              <w:rPr>
                <w:sz w:val="10"/>
                <w:szCs w:val="10"/>
              </w:rPr>
            </w:pPr>
          </w:p>
        </w:tc>
      </w:tr>
      <w:tr w:rsidR="00652EAD" w:rsidTr="00652EAD">
        <w:trPr>
          <w:trHeight w:hRule="exact" w:val="288"/>
          <w:jc w:val="center"/>
        </w:trPr>
        <w:tc>
          <w:tcPr>
            <w:tcW w:w="138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sz w:val="24"/>
                <w:szCs w:val="24"/>
              </w:rPr>
            </w:pPr>
            <w:r>
              <w:t>2019-2020</w:t>
            </w:r>
          </w:p>
        </w:tc>
        <w:tc>
          <w:tcPr>
            <w:tcW w:w="75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68</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55</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5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60</w:t>
            </w:r>
          </w:p>
        </w:tc>
        <w:tc>
          <w:tcPr>
            <w:tcW w:w="75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54</w:t>
            </w:r>
          </w:p>
        </w:tc>
        <w:tc>
          <w:tcPr>
            <w:tcW w:w="75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50</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79</w:t>
            </w:r>
          </w:p>
        </w:tc>
        <w:tc>
          <w:tcPr>
            <w:tcW w:w="75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64</w:t>
            </w:r>
          </w:p>
        </w:tc>
        <w:tc>
          <w:tcPr>
            <w:tcW w:w="672"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5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54</w:t>
            </w:r>
          </w:p>
        </w:tc>
        <w:tc>
          <w:tcPr>
            <w:tcW w:w="763" w:type="dxa"/>
            <w:tcBorders>
              <w:top w:val="single" w:sz="4" w:space="0" w:color="auto"/>
              <w:left w:val="single" w:sz="4" w:space="0" w:color="auto"/>
              <w:bottom w:val="nil"/>
              <w:right w:val="single" w:sz="4" w:space="0" w:color="auto"/>
            </w:tcBorders>
            <w:shd w:val="clear" w:color="auto" w:fill="FFFFFF"/>
          </w:tcPr>
          <w:p w:rsidR="00652EAD" w:rsidRDefault="00652EAD">
            <w:pPr>
              <w:rPr>
                <w:sz w:val="10"/>
                <w:szCs w:val="10"/>
              </w:rPr>
            </w:pPr>
          </w:p>
        </w:tc>
      </w:tr>
      <w:tr w:rsidR="00652EAD" w:rsidTr="00652EAD">
        <w:trPr>
          <w:trHeight w:hRule="exact" w:val="283"/>
          <w:jc w:val="center"/>
        </w:trPr>
        <w:tc>
          <w:tcPr>
            <w:tcW w:w="138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sz w:val="24"/>
                <w:szCs w:val="24"/>
              </w:rPr>
            </w:pPr>
            <w:r>
              <w:t>2020-2021</w:t>
            </w:r>
          </w:p>
        </w:tc>
        <w:tc>
          <w:tcPr>
            <w:tcW w:w="75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77,5</w:t>
            </w:r>
          </w:p>
        </w:tc>
        <w:tc>
          <w:tcPr>
            <w:tcW w:w="850"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65,4</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5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5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66</w:t>
            </w:r>
          </w:p>
        </w:tc>
        <w:tc>
          <w:tcPr>
            <w:tcW w:w="75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58</w:t>
            </w:r>
          </w:p>
        </w:tc>
        <w:tc>
          <w:tcPr>
            <w:tcW w:w="75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672"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5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63,5</w:t>
            </w:r>
          </w:p>
        </w:tc>
        <w:tc>
          <w:tcPr>
            <w:tcW w:w="763" w:type="dxa"/>
            <w:tcBorders>
              <w:top w:val="single" w:sz="4" w:space="0" w:color="auto"/>
              <w:left w:val="single" w:sz="4" w:space="0" w:color="auto"/>
              <w:bottom w:val="nil"/>
              <w:right w:val="single" w:sz="4" w:space="0" w:color="auto"/>
            </w:tcBorders>
            <w:shd w:val="clear" w:color="auto" w:fill="FFFFFF"/>
          </w:tcPr>
          <w:p w:rsidR="00652EAD" w:rsidRDefault="00652EAD">
            <w:pPr>
              <w:rPr>
                <w:sz w:val="10"/>
                <w:szCs w:val="10"/>
              </w:rPr>
            </w:pPr>
          </w:p>
        </w:tc>
      </w:tr>
      <w:tr w:rsidR="00652EAD" w:rsidTr="00652EAD">
        <w:trPr>
          <w:trHeight w:hRule="exact" w:val="288"/>
          <w:jc w:val="center"/>
        </w:trPr>
        <w:tc>
          <w:tcPr>
            <w:tcW w:w="138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sz w:val="24"/>
                <w:szCs w:val="24"/>
              </w:rPr>
            </w:pPr>
            <w:r>
              <w:t>2021-2022</w:t>
            </w:r>
          </w:p>
        </w:tc>
        <w:tc>
          <w:tcPr>
            <w:tcW w:w="75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72</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70</w:t>
            </w:r>
          </w:p>
        </w:tc>
        <w:tc>
          <w:tcPr>
            <w:tcW w:w="85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5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pPr>
            <w:r>
              <w:t>62</w:t>
            </w:r>
          </w:p>
        </w:tc>
        <w:tc>
          <w:tcPr>
            <w:tcW w:w="75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64</w:t>
            </w:r>
          </w:p>
        </w:tc>
        <w:tc>
          <w:tcPr>
            <w:tcW w:w="75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10"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29</w:t>
            </w:r>
          </w:p>
        </w:tc>
        <w:tc>
          <w:tcPr>
            <w:tcW w:w="75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74</w:t>
            </w:r>
          </w:p>
        </w:tc>
        <w:tc>
          <w:tcPr>
            <w:tcW w:w="672"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w:t>
            </w:r>
          </w:p>
        </w:tc>
        <w:tc>
          <w:tcPr>
            <w:tcW w:w="75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pPr>
            <w:r>
              <w:t>43</w:t>
            </w:r>
          </w:p>
        </w:tc>
        <w:tc>
          <w:tcPr>
            <w:tcW w:w="763" w:type="dxa"/>
            <w:tcBorders>
              <w:top w:val="single" w:sz="4" w:space="0" w:color="auto"/>
              <w:left w:val="single" w:sz="4" w:space="0" w:color="auto"/>
              <w:bottom w:val="nil"/>
              <w:right w:val="single" w:sz="4" w:space="0" w:color="auto"/>
            </w:tcBorders>
            <w:shd w:val="clear" w:color="auto" w:fill="FFFFFF"/>
          </w:tcPr>
          <w:p w:rsidR="00652EAD" w:rsidRDefault="00652EAD">
            <w:pPr>
              <w:rPr>
                <w:sz w:val="10"/>
                <w:szCs w:val="10"/>
              </w:rPr>
            </w:pPr>
          </w:p>
        </w:tc>
      </w:tr>
      <w:tr w:rsidR="00652EAD" w:rsidTr="00652EAD">
        <w:trPr>
          <w:trHeight w:hRule="exact" w:val="298"/>
          <w:jc w:val="center"/>
        </w:trPr>
        <w:tc>
          <w:tcPr>
            <w:tcW w:w="1387"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rPr>
                <w:sz w:val="24"/>
                <w:szCs w:val="24"/>
              </w:rPr>
            </w:pPr>
            <w:r>
              <w:t>2022-2023</w:t>
            </w:r>
          </w:p>
        </w:tc>
        <w:tc>
          <w:tcPr>
            <w:tcW w:w="758"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69</w:t>
            </w:r>
          </w:p>
        </w:tc>
        <w:tc>
          <w:tcPr>
            <w:tcW w:w="850"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46</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w:t>
            </w:r>
          </w:p>
        </w:tc>
        <w:tc>
          <w:tcPr>
            <w:tcW w:w="754"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52</w:t>
            </w:r>
          </w:p>
        </w:tc>
        <w:tc>
          <w:tcPr>
            <w:tcW w:w="758"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58</w:t>
            </w: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w:t>
            </w:r>
          </w:p>
        </w:tc>
        <w:tc>
          <w:tcPr>
            <w:tcW w:w="758"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49</w:t>
            </w:r>
          </w:p>
        </w:tc>
        <w:tc>
          <w:tcPr>
            <w:tcW w:w="672"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w:t>
            </w:r>
          </w:p>
        </w:tc>
        <w:tc>
          <w:tcPr>
            <w:tcW w:w="758"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84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652EAD" w:rsidRDefault="00652EAD">
            <w:pPr>
              <w:rPr>
                <w:sz w:val="10"/>
                <w:szCs w:val="10"/>
              </w:rPr>
            </w:pPr>
          </w:p>
        </w:tc>
      </w:tr>
      <w:tr w:rsidR="00652EAD" w:rsidTr="00652EAD">
        <w:trPr>
          <w:trHeight w:hRule="exact" w:val="298"/>
          <w:jc w:val="center"/>
        </w:trPr>
        <w:tc>
          <w:tcPr>
            <w:tcW w:w="1387"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rPr>
                <w:sz w:val="24"/>
                <w:szCs w:val="24"/>
              </w:rPr>
            </w:pPr>
            <w:r>
              <w:t>2023-2024</w:t>
            </w:r>
          </w:p>
        </w:tc>
        <w:tc>
          <w:tcPr>
            <w:tcW w:w="758"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63</w:t>
            </w:r>
          </w:p>
        </w:tc>
        <w:tc>
          <w:tcPr>
            <w:tcW w:w="850"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67</w:t>
            </w:r>
          </w:p>
        </w:tc>
        <w:tc>
          <w:tcPr>
            <w:tcW w:w="85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w:t>
            </w:r>
          </w:p>
        </w:tc>
        <w:tc>
          <w:tcPr>
            <w:tcW w:w="754"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53</w:t>
            </w:r>
          </w:p>
        </w:tc>
        <w:tc>
          <w:tcPr>
            <w:tcW w:w="758"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56</w:t>
            </w:r>
          </w:p>
        </w:tc>
        <w:tc>
          <w:tcPr>
            <w:tcW w:w="754"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63</w:t>
            </w:r>
          </w:p>
        </w:tc>
        <w:tc>
          <w:tcPr>
            <w:tcW w:w="710"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w:t>
            </w:r>
          </w:p>
        </w:tc>
        <w:tc>
          <w:tcPr>
            <w:tcW w:w="758"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65</w:t>
            </w:r>
          </w:p>
        </w:tc>
        <w:tc>
          <w:tcPr>
            <w:tcW w:w="672"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pPr>
            <w:r>
              <w:t>57</w:t>
            </w:r>
          </w:p>
        </w:tc>
        <w:tc>
          <w:tcPr>
            <w:tcW w:w="758"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jc w:val="center"/>
            </w:pPr>
            <w:r>
              <w:t>71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652EAD" w:rsidRDefault="00652EAD">
            <w:pPr>
              <w:rPr>
                <w:sz w:val="10"/>
                <w:szCs w:val="10"/>
              </w:rPr>
            </w:pPr>
          </w:p>
        </w:tc>
      </w:tr>
    </w:tbl>
    <w:p w:rsidR="00652EAD" w:rsidRDefault="00652EAD" w:rsidP="00652EAD">
      <w:pPr>
        <w:pStyle w:val="af2"/>
        <w:shd w:val="clear" w:color="auto" w:fill="auto"/>
        <w:ind w:left="77"/>
        <w:rPr>
          <w:color w:val="auto"/>
          <w:lang w:bidi="ru-RU"/>
        </w:rPr>
      </w:pPr>
      <w:r>
        <w:t>Сравнительные результаты среднего балла ЕГЭ по школе и району</w:t>
      </w:r>
    </w:p>
    <w:p w:rsidR="00652EAD" w:rsidRDefault="00652EAD" w:rsidP="00652EAD">
      <w:pPr>
        <w:spacing w:after="339" w:line="1" w:lineRule="exact"/>
        <w:rPr>
          <w:color w:val="FF0000"/>
        </w:rPr>
      </w:pPr>
    </w:p>
    <w:p w:rsidR="00652EAD" w:rsidRDefault="00652EAD" w:rsidP="00652EAD">
      <w:pPr>
        <w:spacing w:line="1" w:lineRule="exact"/>
        <w:rPr>
          <w:color w:val="FF000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457"/>
        <w:gridCol w:w="1834"/>
        <w:gridCol w:w="1848"/>
        <w:gridCol w:w="2359"/>
      </w:tblGrid>
      <w:tr w:rsidR="00652EAD" w:rsidTr="00652EAD">
        <w:trPr>
          <w:trHeight w:hRule="exact" w:val="802"/>
          <w:jc w:val="center"/>
        </w:trPr>
        <w:tc>
          <w:tcPr>
            <w:tcW w:w="345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color w:val="auto"/>
                <w:sz w:val="26"/>
                <w:szCs w:val="26"/>
              </w:rPr>
            </w:pPr>
            <w:r>
              <w:rPr>
                <w:sz w:val="26"/>
                <w:szCs w:val="26"/>
              </w:rPr>
              <w:t>Предметы</w:t>
            </w:r>
          </w:p>
        </w:tc>
        <w:tc>
          <w:tcPr>
            <w:tcW w:w="183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sz w:val="26"/>
                <w:szCs w:val="26"/>
              </w:rPr>
            </w:pPr>
            <w:r>
              <w:rPr>
                <w:sz w:val="26"/>
                <w:szCs w:val="26"/>
              </w:rPr>
              <w:t>Высший балл по школе</w:t>
            </w:r>
          </w:p>
        </w:tc>
        <w:tc>
          <w:tcPr>
            <w:tcW w:w="184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sz w:val="26"/>
                <w:szCs w:val="26"/>
              </w:rPr>
            </w:pPr>
            <w:r>
              <w:rPr>
                <w:sz w:val="26"/>
                <w:szCs w:val="26"/>
              </w:rPr>
              <w:t>Средний балл по школе</w:t>
            </w:r>
          </w:p>
        </w:tc>
        <w:tc>
          <w:tcPr>
            <w:tcW w:w="2359"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jc w:val="center"/>
              <w:rPr>
                <w:sz w:val="26"/>
                <w:szCs w:val="26"/>
              </w:rPr>
            </w:pPr>
            <w:r>
              <w:rPr>
                <w:sz w:val="26"/>
                <w:szCs w:val="26"/>
              </w:rPr>
              <w:t>Средний балл по району</w:t>
            </w:r>
          </w:p>
        </w:tc>
      </w:tr>
      <w:tr w:rsidR="00652EAD" w:rsidTr="00652EAD">
        <w:trPr>
          <w:trHeight w:hRule="exact" w:val="307"/>
          <w:jc w:val="center"/>
        </w:trPr>
        <w:tc>
          <w:tcPr>
            <w:tcW w:w="345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6"/>
                <w:szCs w:val="26"/>
              </w:rPr>
            </w:pPr>
            <w:r>
              <w:rPr>
                <w:sz w:val="26"/>
                <w:szCs w:val="26"/>
              </w:rPr>
              <w:t>Русский язык</w:t>
            </w:r>
          </w:p>
        </w:tc>
        <w:tc>
          <w:tcPr>
            <w:tcW w:w="183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86</w:t>
            </w:r>
          </w:p>
        </w:tc>
        <w:tc>
          <w:tcPr>
            <w:tcW w:w="184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63</w:t>
            </w:r>
          </w:p>
        </w:tc>
        <w:tc>
          <w:tcPr>
            <w:tcW w:w="2359" w:type="dxa"/>
            <w:tcBorders>
              <w:top w:val="single" w:sz="4" w:space="0" w:color="auto"/>
              <w:left w:val="single" w:sz="4" w:space="0" w:color="auto"/>
              <w:bottom w:val="nil"/>
              <w:right w:val="single" w:sz="4" w:space="0" w:color="auto"/>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61</w:t>
            </w:r>
          </w:p>
        </w:tc>
      </w:tr>
      <w:tr w:rsidR="00652EAD" w:rsidTr="00652EAD">
        <w:trPr>
          <w:trHeight w:hRule="exact" w:val="350"/>
          <w:jc w:val="center"/>
        </w:trPr>
        <w:tc>
          <w:tcPr>
            <w:tcW w:w="345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6"/>
                <w:szCs w:val="26"/>
              </w:rPr>
            </w:pPr>
            <w:r>
              <w:rPr>
                <w:sz w:val="26"/>
                <w:szCs w:val="26"/>
              </w:rPr>
              <w:t>Математика (профиль)</w:t>
            </w:r>
          </w:p>
        </w:tc>
        <w:tc>
          <w:tcPr>
            <w:tcW w:w="183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90</w:t>
            </w:r>
          </w:p>
        </w:tc>
        <w:tc>
          <w:tcPr>
            <w:tcW w:w="184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67</w:t>
            </w:r>
          </w:p>
        </w:tc>
        <w:tc>
          <w:tcPr>
            <w:tcW w:w="2359" w:type="dxa"/>
            <w:tcBorders>
              <w:top w:val="single" w:sz="4" w:space="0" w:color="auto"/>
              <w:left w:val="single" w:sz="4" w:space="0" w:color="auto"/>
              <w:bottom w:val="nil"/>
              <w:right w:val="single" w:sz="4" w:space="0" w:color="auto"/>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62</w:t>
            </w:r>
          </w:p>
        </w:tc>
      </w:tr>
      <w:tr w:rsidR="00652EAD" w:rsidTr="00652EAD">
        <w:trPr>
          <w:trHeight w:hRule="exact" w:val="350"/>
          <w:jc w:val="center"/>
        </w:trPr>
        <w:tc>
          <w:tcPr>
            <w:tcW w:w="345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6"/>
                <w:szCs w:val="26"/>
              </w:rPr>
            </w:pPr>
            <w:r>
              <w:rPr>
                <w:sz w:val="26"/>
                <w:szCs w:val="26"/>
              </w:rPr>
              <w:t>Математика (база)</w:t>
            </w:r>
          </w:p>
        </w:tc>
        <w:tc>
          <w:tcPr>
            <w:tcW w:w="1834" w:type="dxa"/>
            <w:tcBorders>
              <w:top w:val="single" w:sz="4" w:space="0" w:color="auto"/>
              <w:left w:val="single" w:sz="4" w:space="0" w:color="auto"/>
              <w:bottom w:val="nil"/>
              <w:right w:val="nil"/>
            </w:tcBorders>
            <w:shd w:val="clear" w:color="auto" w:fill="FFFFFF"/>
            <w:vAlign w:val="bottom"/>
          </w:tcPr>
          <w:p w:rsidR="00652EAD" w:rsidRDefault="00652EAD">
            <w:pPr>
              <w:pStyle w:val="af4"/>
              <w:shd w:val="clear" w:color="auto" w:fill="auto"/>
              <w:ind w:firstLine="0"/>
              <w:jc w:val="center"/>
              <w:rPr>
                <w:sz w:val="26"/>
                <w:szCs w:val="26"/>
              </w:rPr>
            </w:pPr>
          </w:p>
        </w:tc>
        <w:tc>
          <w:tcPr>
            <w:tcW w:w="1848" w:type="dxa"/>
            <w:tcBorders>
              <w:top w:val="single" w:sz="4" w:space="0" w:color="auto"/>
              <w:left w:val="single" w:sz="4" w:space="0" w:color="auto"/>
              <w:bottom w:val="nil"/>
              <w:right w:val="nil"/>
            </w:tcBorders>
            <w:shd w:val="clear" w:color="auto" w:fill="FFFFFF"/>
            <w:vAlign w:val="bottom"/>
          </w:tcPr>
          <w:p w:rsidR="00652EAD" w:rsidRDefault="00652EAD">
            <w:pPr>
              <w:pStyle w:val="af4"/>
              <w:shd w:val="clear" w:color="auto" w:fill="auto"/>
              <w:ind w:firstLine="0"/>
              <w:jc w:val="center"/>
              <w:rPr>
                <w:sz w:val="26"/>
                <w:szCs w:val="26"/>
              </w:rPr>
            </w:pPr>
          </w:p>
        </w:tc>
        <w:tc>
          <w:tcPr>
            <w:tcW w:w="2359" w:type="dxa"/>
            <w:tcBorders>
              <w:top w:val="single" w:sz="4" w:space="0" w:color="auto"/>
              <w:left w:val="single" w:sz="4" w:space="0" w:color="auto"/>
              <w:bottom w:val="nil"/>
              <w:right w:val="single" w:sz="4" w:space="0" w:color="auto"/>
            </w:tcBorders>
            <w:shd w:val="clear" w:color="auto" w:fill="FFFFFF"/>
            <w:vAlign w:val="bottom"/>
          </w:tcPr>
          <w:p w:rsidR="00652EAD" w:rsidRDefault="00652EAD">
            <w:pPr>
              <w:pStyle w:val="af4"/>
              <w:shd w:val="clear" w:color="auto" w:fill="auto"/>
              <w:ind w:firstLine="0"/>
              <w:jc w:val="center"/>
              <w:rPr>
                <w:sz w:val="26"/>
                <w:szCs w:val="26"/>
              </w:rPr>
            </w:pPr>
          </w:p>
        </w:tc>
      </w:tr>
      <w:tr w:rsidR="00652EAD" w:rsidTr="00652EAD">
        <w:trPr>
          <w:trHeight w:hRule="exact" w:val="336"/>
          <w:jc w:val="center"/>
        </w:trPr>
        <w:tc>
          <w:tcPr>
            <w:tcW w:w="345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6"/>
                <w:szCs w:val="26"/>
              </w:rPr>
            </w:pPr>
            <w:r>
              <w:rPr>
                <w:sz w:val="26"/>
                <w:szCs w:val="26"/>
              </w:rPr>
              <w:t>Литература</w:t>
            </w:r>
          </w:p>
        </w:tc>
        <w:tc>
          <w:tcPr>
            <w:tcW w:w="183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sz w:val="26"/>
                <w:szCs w:val="26"/>
              </w:rPr>
            </w:pPr>
            <w:r>
              <w:rPr>
                <w:sz w:val="26"/>
                <w:szCs w:val="26"/>
              </w:rPr>
              <w:t>78</w:t>
            </w:r>
          </w:p>
        </w:tc>
        <w:tc>
          <w:tcPr>
            <w:tcW w:w="184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sz w:val="26"/>
                <w:szCs w:val="26"/>
              </w:rPr>
            </w:pPr>
            <w:r>
              <w:rPr>
                <w:sz w:val="26"/>
                <w:szCs w:val="26"/>
              </w:rPr>
              <w:t>57</w:t>
            </w:r>
          </w:p>
        </w:tc>
        <w:tc>
          <w:tcPr>
            <w:tcW w:w="2359" w:type="dxa"/>
            <w:tcBorders>
              <w:top w:val="single" w:sz="4" w:space="0" w:color="auto"/>
              <w:left w:val="single" w:sz="4" w:space="0" w:color="auto"/>
              <w:bottom w:val="nil"/>
              <w:right w:val="single" w:sz="4" w:space="0" w:color="auto"/>
            </w:tcBorders>
            <w:shd w:val="clear" w:color="auto" w:fill="FFFFFF"/>
            <w:vAlign w:val="bottom"/>
          </w:tcPr>
          <w:p w:rsidR="00652EAD" w:rsidRDefault="00652EAD">
            <w:pPr>
              <w:pStyle w:val="af4"/>
              <w:shd w:val="clear" w:color="auto" w:fill="auto"/>
              <w:ind w:firstLine="0"/>
              <w:jc w:val="center"/>
              <w:rPr>
                <w:sz w:val="26"/>
                <w:szCs w:val="26"/>
              </w:rPr>
            </w:pPr>
          </w:p>
        </w:tc>
      </w:tr>
      <w:tr w:rsidR="00652EAD" w:rsidTr="00652EAD">
        <w:trPr>
          <w:trHeight w:hRule="exact" w:val="341"/>
          <w:jc w:val="center"/>
        </w:trPr>
        <w:tc>
          <w:tcPr>
            <w:tcW w:w="345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6"/>
                <w:szCs w:val="26"/>
              </w:rPr>
            </w:pPr>
            <w:r>
              <w:rPr>
                <w:sz w:val="26"/>
                <w:szCs w:val="26"/>
              </w:rPr>
              <w:t>Химия</w:t>
            </w:r>
          </w:p>
        </w:tc>
        <w:tc>
          <w:tcPr>
            <w:tcW w:w="1834"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sz w:val="26"/>
                <w:szCs w:val="26"/>
              </w:rPr>
            </w:pPr>
            <w:r>
              <w:rPr>
                <w:sz w:val="26"/>
                <w:szCs w:val="26"/>
              </w:rPr>
              <w:t>70</w:t>
            </w:r>
          </w:p>
        </w:tc>
        <w:tc>
          <w:tcPr>
            <w:tcW w:w="184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sz w:val="26"/>
                <w:szCs w:val="26"/>
              </w:rPr>
            </w:pPr>
            <w:r>
              <w:rPr>
                <w:sz w:val="26"/>
                <w:szCs w:val="26"/>
              </w:rPr>
              <w:t>-</w:t>
            </w:r>
          </w:p>
        </w:tc>
        <w:tc>
          <w:tcPr>
            <w:tcW w:w="2359" w:type="dxa"/>
            <w:tcBorders>
              <w:top w:val="single" w:sz="4" w:space="0" w:color="auto"/>
              <w:left w:val="single" w:sz="4" w:space="0" w:color="auto"/>
              <w:bottom w:val="nil"/>
              <w:right w:val="single" w:sz="4" w:space="0" w:color="auto"/>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61</w:t>
            </w:r>
          </w:p>
        </w:tc>
      </w:tr>
      <w:tr w:rsidR="00652EAD" w:rsidTr="00652EAD">
        <w:trPr>
          <w:trHeight w:hRule="exact" w:val="341"/>
          <w:jc w:val="center"/>
        </w:trPr>
        <w:tc>
          <w:tcPr>
            <w:tcW w:w="3457"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rPr>
                <w:sz w:val="26"/>
                <w:szCs w:val="26"/>
              </w:rPr>
            </w:pPr>
            <w:r>
              <w:rPr>
                <w:sz w:val="26"/>
                <w:szCs w:val="26"/>
              </w:rPr>
              <w:t>Физика</w:t>
            </w:r>
          </w:p>
        </w:tc>
        <w:tc>
          <w:tcPr>
            <w:tcW w:w="183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73</w:t>
            </w:r>
          </w:p>
        </w:tc>
        <w:tc>
          <w:tcPr>
            <w:tcW w:w="1848" w:type="dxa"/>
            <w:tcBorders>
              <w:top w:val="single" w:sz="4" w:space="0" w:color="auto"/>
              <w:left w:val="single" w:sz="4" w:space="0" w:color="auto"/>
              <w:bottom w:val="nil"/>
              <w:right w:val="nil"/>
            </w:tcBorders>
            <w:shd w:val="clear" w:color="auto" w:fill="FFFFFF"/>
            <w:vAlign w:val="center"/>
            <w:hideMark/>
          </w:tcPr>
          <w:p w:rsidR="00652EAD" w:rsidRDefault="00652EAD">
            <w:pPr>
              <w:pStyle w:val="af4"/>
              <w:shd w:val="clear" w:color="auto" w:fill="auto"/>
              <w:ind w:firstLine="0"/>
              <w:jc w:val="center"/>
              <w:rPr>
                <w:sz w:val="26"/>
                <w:szCs w:val="26"/>
              </w:rPr>
            </w:pPr>
            <w:r>
              <w:rPr>
                <w:sz w:val="26"/>
                <w:szCs w:val="26"/>
              </w:rPr>
              <w:t>63</w:t>
            </w:r>
          </w:p>
        </w:tc>
        <w:tc>
          <w:tcPr>
            <w:tcW w:w="2359" w:type="dxa"/>
            <w:tcBorders>
              <w:top w:val="single" w:sz="4" w:space="0" w:color="auto"/>
              <w:left w:val="single" w:sz="4" w:space="0" w:color="auto"/>
              <w:bottom w:val="nil"/>
              <w:right w:val="single" w:sz="4" w:space="0" w:color="auto"/>
            </w:tcBorders>
            <w:shd w:val="clear" w:color="auto" w:fill="FFFFFF"/>
            <w:vAlign w:val="center"/>
            <w:hideMark/>
          </w:tcPr>
          <w:p w:rsidR="00652EAD" w:rsidRDefault="00652EAD">
            <w:pPr>
              <w:pStyle w:val="af4"/>
              <w:shd w:val="clear" w:color="auto" w:fill="auto"/>
              <w:ind w:firstLine="0"/>
              <w:jc w:val="center"/>
              <w:rPr>
                <w:sz w:val="26"/>
                <w:szCs w:val="26"/>
              </w:rPr>
            </w:pPr>
            <w:r>
              <w:rPr>
                <w:sz w:val="26"/>
                <w:szCs w:val="26"/>
              </w:rPr>
              <w:t>59</w:t>
            </w:r>
          </w:p>
        </w:tc>
      </w:tr>
      <w:tr w:rsidR="00652EAD" w:rsidTr="00652EAD">
        <w:trPr>
          <w:trHeight w:hRule="exact" w:val="336"/>
          <w:jc w:val="center"/>
        </w:trPr>
        <w:tc>
          <w:tcPr>
            <w:tcW w:w="345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sz w:val="26"/>
                <w:szCs w:val="26"/>
              </w:rPr>
            </w:pPr>
            <w:r>
              <w:rPr>
                <w:sz w:val="26"/>
                <w:szCs w:val="26"/>
              </w:rPr>
              <w:t>Обществознание</w:t>
            </w:r>
          </w:p>
        </w:tc>
        <w:tc>
          <w:tcPr>
            <w:tcW w:w="183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73</w:t>
            </w:r>
          </w:p>
        </w:tc>
        <w:tc>
          <w:tcPr>
            <w:tcW w:w="184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56</w:t>
            </w:r>
          </w:p>
        </w:tc>
        <w:tc>
          <w:tcPr>
            <w:tcW w:w="2359" w:type="dxa"/>
            <w:tcBorders>
              <w:top w:val="single" w:sz="4" w:space="0" w:color="auto"/>
              <w:left w:val="single" w:sz="4" w:space="0" w:color="auto"/>
              <w:bottom w:val="nil"/>
              <w:right w:val="single" w:sz="4" w:space="0" w:color="auto"/>
            </w:tcBorders>
            <w:shd w:val="clear" w:color="auto" w:fill="FFFFFF"/>
            <w:vAlign w:val="bottom"/>
          </w:tcPr>
          <w:p w:rsidR="00652EAD" w:rsidRDefault="00652EAD">
            <w:pPr>
              <w:pStyle w:val="af4"/>
              <w:shd w:val="clear" w:color="auto" w:fill="auto"/>
              <w:ind w:firstLine="0"/>
              <w:jc w:val="center"/>
              <w:rPr>
                <w:color w:val="FF0000"/>
                <w:sz w:val="26"/>
                <w:szCs w:val="26"/>
              </w:rPr>
            </w:pPr>
          </w:p>
        </w:tc>
      </w:tr>
      <w:tr w:rsidR="00652EAD" w:rsidTr="00652EAD">
        <w:trPr>
          <w:trHeight w:hRule="exact" w:val="341"/>
          <w:jc w:val="center"/>
        </w:trPr>
        <w:tc>
          <w:tcPr>
            <w:tcW w:w="345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color w:val="auto"/>
                <w:sz w:val="26"/>
                <w:szCs w:val="26"/>
              </w:rPr>
            </w:pPr>
            <w:r>
              <w:rPr>
                <w:sz w:val="26"/>
                <w:szCs w:val="26"/>
              </w:rPr>
              <w:t>Биология</w:t>
            </w:r>
          </w:p>
        </w:tc>
        <w:tc>
          <w:tcPr>
            <w:tcW w:w="183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88</w:t>
            </w:r>
          </w:p>
        </w:tc>
        <w:tc>
          <w:tcPr>
            <w:tcW w:w="184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71</w:t>
            </w:r>
          </w:p>
        </w:tc>
        <w:tc>
          <w:tcPr>
            <w:tcW w:w="2359" w:type="dxa"/>
            <w:tcBorders>
              <w:top w:val="single" w:sz="4" w:space="0" w:color="auto"/>
              <w:left w:val="single" w:sz="4" w:space="0" w:color="auto"/>
              <w:bottom w:val="nil"/>
              <w:right w:val="single" w:sz="4" w:space="0" w:color="auto"/>
            </w:tcBorders>
            <w:shd w:val="clear" w:color="auto" w:fill="FFFFFF"/>
          </w:tcPr>
          <w:p w:rsidR="00652EAD" w:rsidRDefault="00652EAD">
            <w:pPr>
              <w:rPr>
                <w:color w:val="FF0000"/>
                <w:sz w:val="10"/>
                <w:szCs w:val="10"/>
              </w:rPr>
            </w:pPr>
          </w:p>
        </w:tc>
      </w:tr>
      <w:tr w:rsidR="00652EAD" w:rsidTr="00652EAD">
        <w:trPr>
          <w:trHeight w:hRule="exact" w:val="336"/>
          <w:jc w:val="center"/>
        </w:trPr>
        <w:tc>
          <w:tcPr>
            <w:tcW w:w="345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color w:val="auto"/>
                <w:sz w:val="26"/>
                <w:szCs w:val="26"/>
              </w:rPr>
            </w:pPr>
            <w:r>
              <w:rPr>
                <w:sz w:val="26"/>
                <w:szCs w:val="26"/>
              </w:rPr>
              <w:t>Информатика</w:t>
            </w:r>
          </w:p>
        </w:tc>
        <w:tc>
          <w:tcPr>
            <w:tcW w:w="183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75</w:t>
            </w:r>
          </w:p>
        </w:tc>
        <w:tc>
          <w:tcPr>
            <w:tcW w:w="184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65</w:t>
            </w:r>
          </w:p>
        </w:tc>
        <w:tc>
          <w:tcPr>
            <w:tcW w:w="2359" w:type="dxa"/>
            <w:tcBorders>
              <w:top w:val="single" w:sz="4" w:space="0" w:color="auto"/>
              <w:left w:val="single" w:sz="4" w:space="0" w:color="auto"/>
              <w:bottom w:val="nil"/>
              <w:right w:val="single" w:sz="4" w:space="0" w:color="auto"/>
            </w:tcBorders>
            <w:shd w:val="clear" w:color="auto" w:fill="FFFFFF"/>
          </w:tcPr>
          <w:p w:rsidR="00652EAD" w:rsidRDefault="00652EAD">
            <w:pPr>
              <w:rPr>
                <w:color w:val="FF0000"/>
                <w:sz w:val="10"/>
                <w:szCs w:val="10"/>
              </w:rPr>
            </w:pPr>
          </w:p>
        </w:tc>
      </w:tr>
      <w:tr w:rsidR="00652EAD" w:rsidTr="00652EAD">
        <w:trPr>
          <w:trHeight w:hRule="exact" w:val="341"/>
          <w:jc w:val="center"/>
        </w:trPr>
        <w:tc>
          <w:tcPr>
            <w:tcW w:w="3457"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rPr>
                <w:color w:val="auto"/>
                <w:sz w:val="26"/>
                <w:szCs w:val="26"/>
              </w:rPr>
            </w:pPr>
            <w:r>
              <w:rPr>
                <w:sz w:val="26"/>
                <w:szCs w:val="26"/>
              </w:rPr>
              <w:t>История</w:t>
            </w:r>
          </w:p>
        </w:tc>
        <w:tc>
          <w:tcPr>
            <w:tcW w:w="1834"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55</w:t>
            </w:r>
          </w:p>
        </w:tc>
        <w:tc>
          <w:tcPr>
            <w:tcW w:w="1848" w:type="dxa"/>
            <w:tcBorders>
              <w:top w:val="single" w:sz="4" w:space="0" w:color="auto"/>
              <w:left w:val="single" w:sz="4" w:space="0" w:color="auto"/>
              <w:bottom w:val="nil"/>
              <w:right w:val="nil"/>
            </w:tcBorders>
            <w:shd w:val="clear" w:color="auto" w:fill="FFFFFF"/>
            <w:vAlign w:val="bottom"/>
            <w:hideMark/>
          </w:tcPr>
          <w:p w:rsidR="00652EAD" w:rsidRDefault="00652EAD">
            <w:pPr>
              <w:pStyle w:val="af4"/>
              <w:shd w:val="clear" w:color="auto" w:fill="auto"/>
              <w:ind w:firstLine="0"/>
              <w:jc w:val="center"/>
              <w:rPr>
                <w:sz w:val="26"/>
                <w:szCs w:val="26"/>
              </w:rPr>
            </w:pPr>
            <w:r>
              <w:rPr>
                <w:sz w:val="26"/>
                <w:szCs w:val="26"/>
              </w:rPr>
              <w:t>53</w:t>
            </w:r>
          </w:p>
        </w:tc>
        <w:tc>
          <w:tcPr>
            <w:tcW w:w="2359" w:type="dxa"/>
            <w:tcBorders>
              <w:top w:val="single" w:sz="4" w:space="0" w:color="auto"/>
              <w:left w:val="single" w:sz="4" w:space="0" w:color="auto"/>
              <w:bottom w:val="nil"/>
              <w:right w:val="single" w:sz="4" w:space="0" w:color="auto"/>
            </w:tcBorders>
            <w:shd w:val="clear" w:color="auto" w:fill="FFFFFF"/>
            <w:vAlign w:val="bottom"/>
          </w:tcPr>
          <w:p w:rsidR="00652EAD" w:rsidRDefault="00652EAD">
            <w:pPr>
              <w:pStyle w:val="af4"/>
              <w:shd w:val="clear" w:color="auto" w:fill="auto"/>
              <w:ind w:firstLine="0"/>
              <w:jc w:val="center"/>
              <w:rPr>
                <w:color w:val="FF0000"/>
                <w:sz w:val="26"/>
                <w:szCs w:val="26"/>
              </w:rPr>
            </w:pPr>
          </w:p>
        </w:tc>
      </w:tr>
      <w:tr w:rsidR="00652EAD" w:rsidTr="00652EAD">
        <w:trPr>
          <w:trHeight w:hRule="exact" w:val="350"/>
          <w:jc w:val="center"/>
        </w:trPr>
        <w:tc>
          <w:tcPr>
            <w:tcW w:w="3457" w:type="dxa"/>
            <w:tcBorders>
              <w:top w:val="single" w:sz="4" w:space="0" w:color="auto"/>
              <w:left w:val="single" w:sz="4" w:space="0" w:color="auto"/>
              <w:bottom w:val="single" w:sz="4" w:space="0" w:color="auto"/>
              <w:right w:val="nil"/>
            </w:tcBorders>
            <w:shd w:val="clear" w:color="auto" w:fill="FFFFFF"/>
            <w:vAlign w:val="bottom"/>
            <w:hideMark/>
          </w:tcPr>
          <w:p w:rsidR="00652EAD" w:rsidRDefault="00652EAD">
            <w:pPr>
              <w:pStyle w:val="af4"/>
              <w:shd w:val="clear" w:color="auto" w:fill="auto"/>
              <w:ind w:firstLine="0"/>
              <w:rPr>
                <w:color w:val="auto"/>
                <w:sz w:val="26"/>
                <w:szCs w:val="26"/>
              </w:rPr>
            </w:pPr>
            <w:r>
              <w:rPr>
                <w:sz w:val="26"/>
                <w:szCs w:val="26"/>
              </w:rPr>
              <w:t>География</w:t>
            </w:r>
          </w:p>
        </w:tc>
        <w:tc>
          <w:tcPr>
            <w:tcW w:w="1834"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rPr>
                <w:sz w:val="26"/>
                <w:szCs w:val="26"/>
              </w:rPr>
            </w:pPr>
            <w:r>
              <w:rPr>
                <w:sz w:val="26"/>
                <w:szCs w:val="26"/>
              </w:rPr>
              <w:t>-</w:t>
            </w:r>
          </w:p>
        </w:tc>
        <w:tc>
          <w:tcPr>
            <w:tcW w:w="1848" w:type="dxa"/>
            <w:tcBorders>
              <w:top w:val="single" w:sz="4" w:space="0" w:color="auto"/>
              <w:left w:val="single" w:sz="4" w:space="0" w:color="auto"/>
              <w:bottom w:val="single" w:sz="4" w:space="0" w:color="auto"/>
              <w:right w:val="nil"/>
            </w:tcBorders>
            <w:shd w:val="clear" w:color="auto" w:fill="FFFFFF"/>
            <w:vAlign w:val="center"/>
            <w:hideMark/>
          </w:tcPr>
          <w:p w:rsidR="00652EAD" w:rsidRDefault="00652EAD">
            <w:pPr>
              <w:pStyle w:val="af4"/>
              <w:shd w:val="clear" w:color="auto" w:fill="auto"/>
              <w:ind w:firstLine="0"/>
              <w:jc w:val="center"/>
              <w:rPr>
                <w:sz w:val="26"/>
                <w:szCs w:val="26"/>
              </w:rPr>
            </w:pPr>
            <w:r>
              <w:rPr>
                <w:sz w:val="26"/>
                <w:szCs w:val="26"/>
              </w:rPr>
              <w:t>-</w:t>
            </w:r>
          </w:p>
        </w:tc>
        <w:tc>
          <w:tcPr>
            <w:tcW w:w="2359" w:type="dxa"/>
            <w:tcBorders>
              <w:top w:val="single" w:sz="4" w:space="0" w:color="auto"/>
              <w:left w:val="single" w:sz="4" w:space="0" w:color="auto"/>
              <w:bottom w:val="single" w:sz="4" w:space="0" w:color="auto"/>
              <w:right w:val="single" w:sz="4" w:space="0" w:color="auto"/>
            </w:tcBorders>
            <w:shd w:val="clear" w:color="auto" w:fill="FFFFFF"/>
            <w:vAlign w:val="bottom"/>
          </w:tcPr>
          <w:p w:rsidR="00652EAD" w:rsidRDefault="00652EAD">
            <w:pPr>
              <w:pStyle w:val="af4"/>
              <w:shd w:val="clear" w:color="auto" w:fill="auto"/>
              <w:ind w:firstLine="680"/>
              <w:jc w:val="both"/>
              <w:rPr>
                <w:color w:val="FF0000"/>
                <w:sz w:val="26"/>
                <w:szCs w:val="26"/>
              </w:rPr>
            </w:pPr>
          </w:p>
        </w:tc>
      </w:tr>
    </w:tbl>
    <w:p w:rsidR="00652EAD" w:rsidRDefault="00652EAD" w:rsidP="00652EAD">
      <w:pPr>
        <w:pStyle w:val="a8"/>
        <w:spacing w:line="276" w:lineRule="auto"/>
        <w:rPr>
          <w:rFonts w:ascii="Times New Roman" w:hAnsi="Times New Roman"/>
          <w:bCs/>
          <w:color w:val="auto"/>
          <w:sz w:val="28"/>
          <w:szCs w:val="28"/>
          <w:lang w:bidi="en-US"/>
        </w:rPr>
      </w:pPr>
      <w:r>
        <w:rPr>
          <w:rFonts w:ascii="Times New Roman" w:hAnsi="Times New Roman"/>
          <w:bCs/>
          <w:sz w:val="28"/>
          <w:szCs w:val="28"/>
        </w:rPr>
        <w:t xml:space="preserve">             В целом можно отметить, что выпускники средней школы 2024 года показали на ЕГЭ результаты выше, чем выпускники 2023 года, потому что большинство из них отличались высоким уровнем учебной мотивации, систематически посещали занятия в консультативных группах, выбирали предметы задолго до экзамена, что обеспечило качественную подготовку. Однако, вызывает тревогу подготовка выпускников к ЕГЭ по обществознанию и истории, по этим предметам средний балл ниже районного.</w:t>
      </w:r>
    </w:p>
    <w:p w:rsidR="00652EAD" w:rsidRDefault="00652EAD" w:rsidP="00652EAD">
      <w:pPr>
        <w:pStyle w:val="a8"/>
        <w:spacing w:line="276" w:lineRule="auto"/>
        <w:rPr>
          <w:rFonts w:ascii="Times New Roman" w:hAnsi="Times New Roman"/>
          <w:bCs/>
          <w:sz w:val="28"/>
          <w:szCs w:val="28"/>
        </w:rPr>
      </w:pPr>
      <w:r>
        <w:rPr>
          <w:rFonts w:ascii="Times New Roman" w:hAnsi="Times New Roman"/>
          <w:bCs/>
          <w:sz w:val="28"/>
          <w:szCs w:val="28"/>
        </w:rPr>
        <w:t xml:space="preserve">           Оправдались ожидания педколлектива, связанные с профильным (универсальный) классом. Результаты ЕГЭ по математике (профиль) выше районных показателей. </w:t>
      </w:r>
    </w:p>
    <w:p w:rsidR="00652EAD" w:rsidRDefault="00652EAD" w:rsidP="00652EAD">
      <w:pPr>
        <w:pStyle w:val="a8"/>
        <w:spacing w:line="276" w:lineRule="auto"/>
        <w:rPr>
          <w:rFonts w:ascii="Times New Roman" w:hAnsi="Times New Roman"/>
          <w:sz w:val="28"/>
          <w:szCs w:val="28"/>
        </w:rPr>
      </w:pPr>
      <w:r>
        <w:rPr>
          <w:rFonts w:ascii="Times New Roman" w:hAnsi="Times New Roman"/>
          <w:color w:val="FF0000"/>
          <w:sz w:val="28"/>
          <w:szCs w:val="28"/>
        </w:rPr>
        <w:t xml:space="preserve">  </w:t>
      </w:r>
      <w:r>
        <w:rPr>
          <w:rFonts w:ascii="Times New Roman" w:hAnsi="Times New Roman"/>
          <w:color w:val="FF0000"/>
          <w:sz w:val="28"/>
          <w:szCs w:val="28"/>
        </w:rPr>
        <w:tab/>
      </w:r>
      <w:r>
        <w:rPr>
          <w:rFonts w:ascii="Times New Roman" w:hAnsi="Times New Roman"/>
          <w:sz w:val="28"/>
          <w:szCs w:val="28"/>
        </w:rPr>
        <w:t xml:space="preserve"> </w:t>
      </w:r>
    </w:p>
    <w:p w:rsidR="00652EAD" w:rsidRDefault="00652EAD" w:rsidP="00652EAD">
      <w:pPr>
        <w:spacing w:after="339" w:line="1" w:lineRule="exact"/>
        <w:rPr>
          <w:rFonts w:ascii="Courier New" w:hAnsi="Courier New"/>
          <w:color w:val="FF0000"/>
          <w:sz w:val="24"/>
          <w:szCs w:val="24"/>
        </w:rPr>
      </w:pPr>
    </w:p>
    <w:p w:rsidR="00652EAD" w:rsidRDefault="00652EAD" w:rsidP="00652EAD">
      <w:pPr>
        <w:pStyle w:val="17"/>
        <w:shd w:val="clear" w:color="auto" w:fill="auto"/>
        <w:ind w:firstLine="0"/>
        <w:rPr>
          <w:color w:val="auto"/>
          <w:sz w:val="26"/>
          <w:szCs w:val="26"/>
        </w:rPr>
      </w:pPr>
      <w:r>
        <w:rPr>
          <w:b/>
          <w:bCs/>
          <w:sz w:val="26"/>
          <w:szCs w:val="26"/>
        </w:rPr>
        <w:t>Выводы:</w:t>
      </w:r>
    </w:p>
    <w:p w:rsidR="00652EAD" w:rsidRDefault="00652EAD" w:rsidP="00652EAD">
      <w:pPr>
        <w:pStyle w:val="17"/>
        <w:numPr>
          <w:ilvl w:val="0"/>
          <w:numId w:val="2"/>
        </w:numPr>
        <w:shd w:val="clear" w:color="auto" w:fill="auto"/>
        <w:tabs>
          <w:tab w:val="left" w:pos="724"/>
        </w:tabs>
        <w:ind w:firstLine="440"/>
        <w:rPr>
          <w:sz w:val="26"/>
          <w:szCs w:val="26"/>
        </w:rPr>
      </w:pPr>
      <w:r>
        <w:rPr>
          <w:sz w:val="26"/>
          <w:szCs w:val="26"/>
        </w:rPr>
        <w:t>При проведении государственной итоговой аттестации выпускниками 11-го классов нарушения порядка проведения ЕГЭ и требования информационной безо</w:t>
      </w:r>
      <w:r>
        <w:rPr>
          <w:sz w:val="26"/>
          <w:szCs w:val="26"/>
        </w:rPr>
        <w:softHyphen/>
        <w:t>пасности не было.</w:t>
      </w:r>
    </w:p>
    <w:p w:rsidR="00652EAD" w:rsidRDefault="00652EAD" w:rsidP="00652EAD">
      <w:pPr>
        <w:pStyle w:val="17"/>
        <w:numPr>
          <w:ilvl w:val="0"/>
          <w:numId w:val="2"/>
        </w:numPr>
        <w:shd w:val="clear" w:color="auto" w:fill="auto"/>
        <w:tabs>
          <w:tab w:val="left" w:pos="759"/>
        </w:tabs>
        <w:ind w:firstLine="520"/>
        <w:rPr>
          <w:sz w:val="26"/>
          <w:szCs w:val="26"/>
        </w:rPr>
      </w:pPr>
      <w:r>
        <w:rPr>
          <w:sz w:val="26"/>
          <w:szCs w:val="26"/>
        </w:rPr>
        <w:t>Все выпускники на уровне среднего общего образования преодолели мини</w:t>
      </w:r>
      <w:r>
        <w:rPr>
          <w:sz w:val="26"/>
          <w:szCs w:val="26"/>
        </w:rPr>
        <w:softHyphen/>
        <w:t>мальный порог по обязательным предметам и получили аттестаты о среднем об</w:t>
      </w:r>
      <w:r>
        <w:rPr>
          <w:sz w:val="26"/>
          <w:szCs w:val="26"/>
        </w:rPr>
        <w:softHyphen/>
        <w:t xml:space="preserve">щем </w:t>
      </w:r>
      <w:r>
        <w:rPr>
          <w:sz w:val="26"/>
          <w:szCs w:val="26"/>
        </w:rPr>
        <w:lastRenderedPageBreak/>
        <w:t>образовании.</w:t>
      </w:r>
    </w:p>
    <w:p w:rsidR="00652EAD" w:rsidRDefault="00652EAD" w:rsidP="00652EAD">
      <w:pPr>
        <w:pStyle w:val="17"/>
        <w:numPr>
          <w:ilvl w:val="0"/>
          <w:numId w:val="2"/>
        </w:numPr>
        <w:shd w:val="clear" w:color="auto" w:fill="auto"/>
        <w:tabs>
          <w:tab w:val="left" w:pos="724"/>
        </w:tabs>
        <w:spacing w:after="460"/>
        <w:ind w:firstLine="420"/>
        <w:rPr>
          <w:sz w:val="26"/>
          <w:szCs w:val="26"/>
        </w:rPr>
      </w:pPr>
      <w:r>
        <w:rPr>
          <w:sz w:val="26"/>
          <w:szCs w:val="26"/>
        </w:rPr>
        <w:t xml:space="preserve">Доля выпускников, успешно сдавших ЕГЭ по русскому </w:t>
      </w:r>
      <w:r>
        <w:rPr>
          <w:sz w:val="26"/>
          <w:szCs w:val="26"/>
        </w:rPr>
        <w:t>языку —</w:t>
      </w:r>
      <w:r>
        <w:rPr>
          <w:b/>
          <w:bCs/>
          <w:i/>
          <w:iCs/>
          <w:sz w:val="26"/>
          <w:szCs w:val="26"/>
        </w:rPr>
        <w:t>100%.</w:t>
      </w:r>
    </w:p>
    <w:p w:rsidR="00652EAD" w:rsidRDefault="00652EAD" w:rsidP="00652EAD">
      <w:pPr>
        <w:pStyle w:val="17"/>
        <w:shd w:val="clear" w:color="auto" w:fill="auto"/>
        <w:ind w:firstLine="0"/>
        <w:rPr>
          <w:sz w:val="24"/>
          <w:szCs w:val="24"/>
        </w:rPr>
      </w:pPr>
      <w:r>
        <w:rPr>
          <w:sz w:val="26"/>
          <w:szCs w:val="26"/>
        </w:rPr>
        <w:t xml:space="preserve">Средний балл ЕГЭ по русскому языку по школе </w:t>
      </w:r>
      <w:r>
        <w:rPr>
          <w:b/>
          <w:bCs/>
          <w:i/>
          <w:iCs/>
          <w:sz w:val="26"/>
          <w:szCs w:val="26"/>
        </w:rPr>
        <w:t xml:space="preserve">-63 балла, </w:t>
      </w:r>
      <w:r>
        <w:rPr>
          <w:i/>
          <w:iCs/>
          <w:sz w:val="26"/>
          <w:szCs w:val="26"/>
        </w:rPr>
        <w:t>что на 6</w:t>
      </w:r>
      <w:r>
        <w:rPr>
          <w:i/>
          <w:iCs/>
          <w:sz w:val="26"/>
          <w:szCs w:val="26"/>
        </w:rPr>
        <w:t>балллов меньше</w:t>
      </w:r>
      <w:r>
        <w:rPr>
          <w:i/>
          <w:iCs/>
          <w:sz w:val="26"/>
          <w:szCs w:val="26"/>
        </w:rPr>
        <w:t>, чем в прошлом году (</w:t>
      </w:r>
      <w:r>
        <w:t>69 балла)</w:t>
      </w:r>
    </w:p>
    <w:p w:rsidR="00652EAD" w:rsidRDefault="00652EAD" w:rsidP="00652EAD">
      <w:pPr>
        <w:pStyle w:val="17"/>
        <w:numPr>
          <w:ilvl w:val="0"/>
          <w:numId w:val="2"/>
        </w:numPr>
        <w:shd w:val="clear" w:color="auto" w:fill="auto"/>
        <w:tabs>
          <w:tab w:val="left" w:pos="759"/>
        </w:tabs>
        <w:ind w:firstLine="440"/>
        <w:rPr>
          <w:sz w:val="26"/>
          <w:szCs w:val="26"/>
        </w:rPr>
      </w:pPr>
      <w:r>
        <w:rPr>
          <w:sz w:val="26"/>
          <w:szCs w:val="26"/>
        </w:rPr>
        <w:t xml:space="preserve">Доля выпускников, успешно сдавших ЕГЭ по математике </w:t>
      </w:r>
      <w:r>
        <w:rPr>
          <w:b/>
          <w:bCs/>
          <w:i/>
          <w:iCs/>
          <w:sz w:val="26"/>
          <w:szCs w:val="26"/>
        </w:rPr>
        <w:t>— 100%.</w:t>
      </w:r>
    </w:p>
    <w:p w:rsidR="00652EAD" w:rsidRDefault="00652EAD" w:rsidP="00652EAD">
      <w:pPr>
        <w:pStyle w:val="17"/>
        <w:shd w:val="clear" w:color="auto" w:fill="auto"/>
        <w:spacing w:after="100"/>
        <w:ind w:firstLine="0"/>
        <w:rPr>
          <w:sz w:val="24"/>
          <w:szCs w:val="24"/>
        </w:rPr>
      </w:pPr>
      <w:r>
        <w:rPr>
          <w:sz w:val="26"/>
          <w:szCs w:val="26"/>
        </w:rPr>
        <w:t xml:space="preserve">Средний балл ЕГЭ по математике (профильная) по школе </w:t>
      </w:r>
      <w:r>
        <w:rPr>
          <w:b/>
          <w:bCs/>
          <w:i/>
          <w:iCs/>
          <w:sz w:val="26"/>
          <w:szCs w:val="26"/>
        </w:rPr>
        <w:t xml:space="preserve">— 67 баллов, </w:t>
      </w:r>
      <w:r>
        <w:rPr>
          <w:i/>
          <w:iCs/>
          <w:sz w:val="26"/>
          <w:szCs w:val="26"/>
        </w:rPr>
        <w:t>что на 14баллов больше, чем в прошлом году (</w:t>
      </w:r>
      <w:r>
        <w:t>49 баллов).</w:t>
      </w:r>
    </w:p>
    <w:p w:rsidR="00652EAD" w:rsidRDefault="00652EAD" w:rsidP="00652EAD">
      <w:pPr>
        <w:pStyle w:val="17"/>
        <w:shd w:val="clear" w:color="auto" w:fill="auto"/>
        <w:spacing w:after="100"/>
        <w:ind w:firstLine="0"/>
        <w:rPr>
          <w:sz w:val="26"/>
          <w:szCs w:val="26"/>
        </w:rPr>
      </w:pPr>
      <w:r>
        <w:rPr>
          <w:sz w:val="26"/>
          <w:szCs w:val="26"/>
        </w:rPr>
        <w:t>Средний балл ЕГЭ по математике (база) по школе - 4 балла, что соответствует показателям прошлого учебного года.</w:t>
      </w:r>
    </w:p>
    <w:p w:rsidR="00652EAD" w:rsidRDefault="00652EAD" w:rsidP="00652EAD">
      <w:pPr>
        <w:pStyle w:val="17"/>
        <w:shd w:val="clear" w:color="auto" w:fill="auto"/>
        <w:spacing w:after="100"/>
        <w:ind w:firstLine="0"/>
        <w:jc w:val="both"/>
        <w:rPr>
          <w:sz w:val="26"/>
          <w:szCs w:val="26"/>
        </w:rPr>
      </w:pPr>
      <w:r>
        <w:rPr>
          <w:sz w:val="26"/>
          <w:szCs w:val="26"/>
        </w:rPr>
        <w:t xml:space="preserve">Доля выпускников 11 классов, получивших на государственной итоговой аттестации в форме ЕГЭ по основным предметам 75 баллов и более </w:t>
      </w:r>
      <w:r>
        <w:rPr>
          <w:b/>
          <w:bCs/>
          <w:i/>
          <w:iCs/>
          <w:sz w:val="26"/>
          <w:szCs w:val="26"/>
        </w:rPr>
        <w:t>— 52%.</w:t>
      </w:r>
      <w:r>
        <w:rPr>
          <w:sz w:val="26"/>
          <w:szCs w:val="26"/>
        </w:rPr>
        <w:t xml:space="preserve"> Доля выпускников 11 классов, получивших на государственной итоговой аттестации в форме ЕГЭ по предметам по выбору 75 баллов и более </w:t>
      </w:r>
      <w:r>
        <w:rPr>
          <w:b/>
          <w:bCs/>
          <w:i/>
          <w:iCs/>
          <w:sz w:val="26"/>
          <w:szCs w:val="26"/>
        </w:rPr>
        <w:t>- 29 %</w:t>
      </w:r>
      <w:r>
        <w:rPr>
          <w:i/>
          <w:iCs/>
          <w:sz w:val="26"/>
          <w:szCs w:val="26"/>
        </w:rPr>
        <w:t>.</w:t>
      </w:r>
    </w:p>
    <w:p w:rsidR="00652EAD" w:rsidRDefault="00652EAD" w:rsidP="00652EAD">
      <w:pPr>
        <w:pStyle w:val="17"/>
        <w:numPr>
          <w:ilvl w:val="0"/>
          <w:numId w:val="2"/>
        </w:numPr>
        <w:shd w:val="clear" w:color="auto" w:fill="auto"/>
        <w:tabs>
          <w:tab w:val="left" w:pos="743"/>
        </w:tabs>
        <w:ind w:firstLine="440"/>
        <w:rPr>
          <w:sz w:val="26"/>
          <w:szCs w:val="26"/>
        </w:rPr>
      </w:pPr>
      <w:r>
        <w:rPr>
          <w:sz w:val="26"/>
          <w:szCs w:val="26"/>
        </w:rPr>
        <w:t>Доля выпускников 11 класса, получивших на государственной итоговой аттестации максимальный балл - 100: нет.</w:t>
      </w:r>
    </w:p>
    <w:p w:rsidR="00652EAD" w:rsidRDefault="00652EAD" w:rsidP="00652EAD">
      <w:pPr>
        <w:pStyle w:val="17"/>
        <w:shd w:val="clear" w:color="auto" w:fill="auto"/>
        <w:ind w:firstLine="0"/>
        <w:rPr>
          <w:sz w:val="26"/>
          <w:szCs w:val="26"/>
        </w:rPr>
      </w:pPr>
      <w:r>
        <w:rPr>
          <w:b/>
          <w:bCs/>
          <w:sz w:val="26"/>
          <w:szCs w:val="26"/>
        </w:rPr>
        <w:t>Рекомендации:</w:t>
      </w:r>
    </w:p>
    <w:p w:rsidR="00652EAD" w:rsidRDefault="00652EAD" w:rsidP="00652EAD">
      <w:pPr>
        <w:pStyle w:val="17"/>
        <w:numPr>
          <w:ilvl w:val="0"/>
          <w:numId w:val="3"/>
        </w:numPr>
        <w:shd w:val="clear" w:color="auto" w:fill="auto"/>
        <w:tabs>
          <w:tab w:val="left" w:pos="343"/>
        </w:tabs>
        <w:jc w:val="both"/>
        <w:rPr>
          <w:sz w:val="26"/>
          <w:szCs w:val="26"/>
        </w:rPr>
      </w:pPr>
      <w:r>
        <w:rPr>
          <w:sz w:val="26"/>
          <w:szCs w:val="26"/>
        </w:rPr>
        <w:t>Заместителю директора по учебно-воспитательной работе, Митиной Е.В.., к 01.09.2024 года:</w:t>
      </w:r>
    </w:p>
    <w:p w:rsidR="00652EAD" w:rsidRDefault="00652EAD" w:rsidP="00652EAD">
      <w:pPr>
        <w:pStyle w:val="17"/>
        <w:numPr>
          <w:ilvl w:val="0"/>
          <w:numId w:val="4"/>
        </w:numPr>
        <w:shd w:val="clear" w:color="auto" w:fill="auto"/>
        <w:tabs>
          <w:tab w:val="left" w:pos="237"/>
        </w:tabs>
        <w:jc w:val="both"/>
        <w:rPr>
          <w:sz w:val="26"/>
          <w:szCs w:val="26"/>
        </w:rPr>
      </w:pPr>
      <w:r>
        <w:rPr>
          <w:sz w:val="26"/>
          <w:szCs w:val="26"/>
        </w:rPr>
        <w:t>разработать план подготовки выпускников к государственной итоговой аттеста</w:t>
      </w:r>
      <w:r>
        <w:rPr>
          <w:sz w:val="26"/>
          <w:szCs w:val="26"/>
        </w:rPr>
        <w:softHyphen/>
        <w:t>ции.</w:t>
      </w:r>
    </w:p>
    <w:p w:rsidR="00652EAD" w:rsidRDefault="00652EAD" w:rsidP="00652EAD">
      <w:pPr>
        <w:pStyle w:val="17"/>
        <w:numPr>
          <w:ilvl w:val="0"/>
          <w:numId w:val="3"/>
        </w:numPr>
        <w:shd w:val="clear" w:color="auto" w:fill="auto"/>
        <w:tabs>
          <w:tab w:val="left" w:pos="343"/>
        </w:tabs>
        <w:jc w:val="both"/>
        <w:rPr>
          <w:sz w:val="26"/>
          <w:szCs w:val="26"/>
        </w:rPr>
      </w:pPr>
      <w:r>
        <w:rPr>
          <w:sz w:val="26"/>
          <w:szCs w:val="26"/>
        </w:rPr>
        <w:t>Учителям-предметникам:</w:t>
      </w:r>
    </w:p>
    <w:p w:rsidR="00652EAD" w:rsidRDefault="00652EAD" w:rsidP="00652EAD">
      <w:pPr>
        <w:pStyle w:val="17"/>
        <w:numPr>
          <w:ilvl w:val="0"/>
          <w:numId w:val="4"/>
        </w:numPr>
        <w:shd w:val="clear" w:color="auto" w:fill="auto"/>
        <w:tabs>
          <w:tab w:val="left" w:pos="237"/>
        </w:tabs>
        <w:jc w:val="both"/>
        <w:rPr>
          <w:sz w:val="26"/>
          <w:szCs w:val="26"/>
        </w:rPr>
      </w:pPr>
      <w:r>
        <w:rPr>
          <w:sz w:val="26"/>
          <w:szCs w:val="26"/>
        </w:rPr>
        <w:t>при составлении рабочих программ и тематического планирования предусмотреть повторение учебного материала, проведение диагностических работ;</w:t>
      </w:r>
    </w:p>
    <w:p w:rsidR="00652EAD" w:rsidRDefault="00652EAD" w:rsidP="00652EAD">
      <w:pPr>
        <w:pStyle w:val="17"/>
        <w:numPr>
          <w:ilvl w:val="0"/>
          <w:numId w:val="4"/>
        </w:numPr>
        <w:shd w:val="clear" w:color="auto" w:fill="auto"/>
        <w:tabs>
          <w:tab w:val="left" w:pos="242"/>
        </w:tabs>
        <w:jc w:val="both"/>
        <w:rPr>
          <w:sz w:val="26"/>
          <w:szCs w:val="26"/>
        </w:rPr>
      </w:pPr>
      <w:r>
        <w:rPr>
          <w:sz w:val="26"/>
          <w:szCs w:val="26"/>
        </w:rPr>
        <w:t>ввести в практику работы ведение индивидуальных диагностических карт на обу</w:t>
      </w:r>
      <w:r>
        <w:rPr>
          <w:sz w:val="26"/>
          <w:szCs w:val="26"/>
        </w:rPr>
        <w:softHyphen/>
        <w:t>чающихся, что позволит проводить анализ затруднений в освоении учебного мате</w:t>
      </w:r>
      <w:r>
        <w:rPr>
          <w:sz w:val="26"/>
          <w:szCs w:val="26"/>
        </w:rPr>
        <w:softHyphen/>
        <w:t>риала, корректировать и контролировать подготовку к государственной итоговой аттестации;</w:t>
      </w:r>
    </w:p>
    <w:p w:rsidR="00652EAD" w:rsidRDefault="00652EAD" w:rsidP="00652EAD">
      <w:pPr>
        <w:pStyle w:val="17"/>
        <w:numPr>
          <w:ilvl w:val="0"/>
          <w:numId w:val="4"/>
        </w:numPr>
        <w:shd w:val="clear" w:color="auto" w:fill="auto"/>
        <w:tabs>
          <w:tab w:val="left" w:pos="237"/>
        </w:tabs>
        <w:jc w:val="both"/>
        <w:rPr>
          <w:sz w:val="26"/>
          <w:szCs w:val="26"/>
        </w:rPr>
      </w:pPr>
      <w:r>
        <w:rPr>
          <w:sz w:val="26"/>
          <w:szCs w:val="26"/>
        </w:rPr>
        <w:t>производить оценку знаний обучающихся, обеспечить базовые знания при подго</w:t>
      </w:r>
      <w:r>
        <w:rPr>
          <w:sz w:val="26"/>
          <w:szCs w:val="26"/>
        </w:rPr>
        <w:softHyphen/>
        <w:t>товке к ЕГЭ, продолжить работу над повышением качества знаний обучающихся;</w:t>
      </w:r>
    </w:p>
    <w:p w:rsidR="00652EAD" w:rsidRDefault="00652EAD" w:rsidP="00652EAD">
      <w:pPr>
        <w:pStyle w:val="17"/>
        <w:numPr>
          <w:ilvl w:val="0"/>
          <w:numId w:val="4"/>
        </w:numPr>
        <w:shd w:val="clear" w:color="auto" w:fill="auto"/>
        <w:tabs>
          <w:tab w:val="left" w:pos="237"/>
        </w:tabs>
        <w:jc w:val="both"/>
        <w:rPr>
          <w:sz w:val="26"/>
          <w:szCs w:val="26"/>
        </w:rPr>
      </w:pPr>
      <w:r>
        <w:rPr>
          <w:sz w:val="26"/>
          <w:szCs w:val="26"/>
        </w:rPr>
        <w:t>планировать дополнительные групповые и индивидуальные занятия с обучающи</w:t>
      </w:r>
      <w:r>
        <w:rPr>
          <w:sz w:val="26"/>
          <w:szCs w:val="26"/>
        </w:rPr>
        <w:softHyphen/>
        <w:t>мися, в соответствии с выявленными слабо усвоенными темами.</w:t>
      </w:r>
    </w:p>
    <w:p w:rsidR="00652EAD" w:rsidRDefault="00652EAD" w:rsidP="00652EAD">
      <w:pPr>
        <w:pStyle w:val="17"/>
        <w:numPr>
          <w:ilvl w:val="0"/>
          <w:numId w:val="3"/>
        </w:numPr>
        <w:shd w:val="clear" w:color="auto" w:fill="auto"/>
        <w:tabs>
          <w:tab w:val="left" w:pos="348"/>
        </w:tabs>
        <w:jc w:val="both"/>
        <w:rPr>
          <w:sz w:val="26"/>
          <w:szCs w:val="26"/>
        </w:rPr>
      </w:pPr>
      <w:r>
        <w:rPr>
          <w:sz w:val="26"/>
          <w:szCs w:val="26"/>
        </w:rPr>
        <w:t>Руководителям МО естественно-научного и гуманитарного направления вклю</w:t>
      </w:r>
      <w:r>
        <w:rPr>
          <w:sz w:val="26"/>
          <w:szCs w:val="26"/>
        </w:rPr>
        <w:softHyphen/>
        <w:t>чить в план работы на 2024-2025 учебный год вопросы подготовки к ЕГЭ, рассмот</w:t>
      </w:r>
      <w:r>
        <w:rPr>
          <w:sz w:val="26"/>
          <w:szCs w:val="26"/>
        </w:rPr>
        <w:softHyphen/>
        <w:t>реть методику изучения заданий повышенной сложности, анализ государственной итоговой аттестации 2024 года.</w:t>
      </w:r>
    </w:p>
    <w:p w:rsidR="00652EAD" w:rsidRDefault="00652EAD" w:rsidP="00652EAD">
      <w:pPr>
        <w:pStyle w:val="17"/>
        <w:numPr>
          <w:ilvl w:val="0"/>
          <w:numId w:val="3"/>
        </w:numPr>
        <w:shd w:val="clear" w:color="auto" w:fill="auto"/>
        <w:tabs>
          <w:tab w:val="left" w:pos="352"/>
        </w:tabs>
        <w:jc w:val="both"/>
        <w:rPr>
          <w:sz w:val="26"/>
          <w:szCs w:val="26"/>
        </w:rPr>
      </w:pPr>
      <w:r>
        <w:rPr>
          <w:sz w:val="26"/>
          <w:szCs w:val="26"/>
        </w:rPr>
        <w:t>Классному руководителю осуществлять постоянную и своевременную связь с родителями по информированию их о текущей успеваемости обучающихся, посе</w:t>
      </w:r>
      <w:r>
        <w:rPr>
          <w:sz w:val="26"/>
          <w:szCs w:val="26"/>
        </w:rPr>
        <w:softHyphen/>
        <w:t>щаемости дополнительных занятий, выполнения домашних заданий, о результатах диагностических работ под подпись.</w:t>
      </w:r>
    </w:p>
    <w:p w:rsidR="00652EAD" w:rsidRDefault="00652EAD" w:rsidP="00652EAD">
      <w:pPr>
        <w:pStyle w:val="17"/>
        <w:shd w:val="clear" w:color="auto" w:fill="auto"/>
        <w:spacing w:after="100"/>
        <w:ind w:firstLine="0"/>
        <w:jc w:val="both"/>
        <w:rPr>
          <w:color w:val="FF0000"/>
          <w:sz w:val="26"/>
          <w:szCs w:val="26"/>
        </w:rPr>
      </w:pPr>
      <w:r>
        <w:rPr>
          <w:sz w:val="26"/>
          <w:szCs w:val="26"/>
        </w:rPr>
        <w:t>5. Педагогу - психологу организовать проведение психологических тренингов по подготовке к итоговой аттестации, индивидуальных занятий с обучающимися 11 класса по повышению стрессоустойчивости, обучению приемам снижения тревож</w:t>
      </w:r>
      <w:r>
        <w:rPr>
          <w:sz w:val="26"/>
          <w:szCs w:val="26"/>
        </w:rPr>
        <w:softHyphen/>
        <w:t>ности, владения своим психоэмоциональным состоянием в стрессовых ситуациях</w:t>
      </w:r>
    </w:p>
    <w:p w:rsidR="00652EAD" w:rsidRDefault="00652EAD">
      <w:pPr>
        <w:pStyle w:val="a8"/>
        <w:jc w:val="both"/>
        <w:rPr>
          <w:rFonts w:ascii="Times New Roman" w:hAnsi="Times New Roman"/>
          <w:sz w:val="26"/>
        </w:rPr>
      </w:pPr>
    </w:p>
    <w:p w:rsidR="00ED1448" w:rsidRDefault="009676D6">
      <w:pPr>
        <w:pStyle w:val="a8"/>
        <w:jc w:val="both"/>
        <w:rPr>
          <w:rFonts w:ascii="Times New Roman" w:hAnsi="Times New Roman"/>
          <w:sz w:val="26"/>
        </w:rPr>
      </w:pPr>
      <w:r>
        <w:rPr>
          <w:rFonts w:ascii="Times New Roman" w:hAnsi="Times New Roman"/>
          <w:sz w:val="26"/>
        </w:rPr>
        <w:t xml:space="preserve">Заместитель директора по учебно-воспитательной работе                 </w:t>
      </w:r>
      <w:r w:rsidR="00EF0651">
        <w:rPr>
          <w:rFonts w:ascii="Times New Roman" w:hAnsi="Times New Roman"/>
          <w:sz w:val="26"/>
        </w:rPr>
        <w:t>Е.В. Митина</w:t>
      </w:r>
    </w:p>
    <w:p w:rsidR="00EF0651" w:rsidRDefault="00EF0651">
      <w:pPr>
        <w:pStyle w:val="a8"/>
        <w:jc w:val="both"/>
        <w:rPr>
          <w:rFonts w:ascii="Times New Roman" w:hAnsi="Times New Roman"/>
          <w:sz w:val="26"/>
        </w:rPr>
      </w:pPr>
    </w:p>
    <w:p w:rsidR="00EF0651" w:rsidRDefault="00EF0651">
      <w:pPr>
        <w:pStyle w:val="a8"/>
        <w:jc w:val="both"/>
        <w:rPr>
          <w:sz w:val="26"/>
        </w:rPr>
      </w:pPr>
      <w:r>
        <w:rPr>
          <w:rFonts w:ascii="Times New Roman" w:hAnsi="Times New Roman"/>
          <w:sz w:val="26"/>
        </w:rPr>
        <w:t>19.07.20</w:t>
      </w:r>
      <w:r w:rsidR="00652EAD">
        <w:rPr>
          <w:rFonts w:ascii="Times New Roman" w:hAnsi="Times New Roman"/>
          <w:sz w:val="26"/>
        </w:rPr>
        <w:t>24</w:t>
      </w:r>
      <w:bookmarkStart w:id="0" w:name="_GoBack"/>
      <w:bookmarkEnd w:id="0"/>
      <w:r>
        <w:rPr>
          <w:rFonts w:ascii="Times New Roman" w:hAnsi="Times New Roman"/>
          <w:sz w:val="26"/>
        </w:rPr>
        <w:t>г.</w:t>
      </w:r>
    </w:p>
    <w:sectPr w:rsidR="00EF0651" w:rsidSect="00652EAD">
      <w:pgSz w:w="11906" w:h="16838"/>
      <w:pgMar w:top="1134" w:right="850" w:bottom="851" w:left="1276"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547D0"/>
    <w:multiLevelType w:val="multilevel"/>
    <w:tmpl w:val="7E888C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AE80FE3"/>
    <w:multiLevelType w:val="multilevel"/>
    <w:tmpl w:val="4D0404B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B5621B0"/>
    <w:multiLevelType w:val="multilevel"/>
    <w:tmpl w:val="2140DBEE"/>
    <w:lvl w:ilvl="0">
      <w:start w:val="1"/>
      <w:numFmt w:val="decimal"/>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5F1FB3"/>
    <w:multiLevelType w:val="multilevel"/>
    <w:tmpl w:val="B7FA8E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48"/>
    <w:rsid w:val="000110DA"/>
    <w:rsid w:val="00016F47"/>
    <w:rsid w:val="00017717"/>
    <w:rsid w:val="00030BBC"/>
    <w:rsid w:val="000456F9"/>
    <w:rsid w:val="001A185E"/>
    <w:rsid w:val="002470D6"/>
    <w:rsid w:val="00276C5E"/>
    <w:rsid w:val="00293A12"/>
    <w:rsid w:val="002D303A"/>
    <w:rsid w:val="00335131"/>
    <w:rsid w:val="00371D42"/>
    <w:rsid w:val="00552413"/>
    <w:rsid w:val="006200EB"/>
    <w:rsid w:val="00652EAD"/>
    <w:rsid w:val="006A0792"/>
    <w:rsid w:val="00702403"/>
    <w:rsid w:val="00702D10"/>
    <w:rsid w:val="007B43E6"/>
    <w:rsid w:val="00813F47"/>
    <w:rsid w:val="00863C24"/>
    <w:rsid w:val="008643AF"/>
    <w:rsid w:val="00925A39"/>
    <w:rsid w:val="009676D6"/>
    <w:rsid w:val="00A7771E"/>
    <w:rsid w:val="00B03C73"/>
    <w:rsid w:val="00BD4012"/>
    <w:rsid w:val="00CA7F8E"/>
    <w:rsid w:val="00DF4B45"/>
    <w:rsid w:val="00E726FC"/>
    <w:rsid w:val="00ED1448"/>
    <w:rsid w:val="00EF0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4A68"/>
  <w15:docId w15:val="{E60F2493-9E88-4C6B-803D-C4D3D1D3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Normal (Web)"/>
    <w:basedOn w:val="a"/>
    <w:link w:val="a4"/>
    <w:pPr>
      <w:spacing w:beforeAutospacing="1" w:afterAutospacing="1" w:line="240"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5"/>
    <w:rPr>
      <w:color w:val="0000FF"/>
      <w:u w:val="single"/>
    </w:rPr>
  </w:style>
  <w:style w:type="character" w:styleId="a5">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6">
    <w:name w:val="List Paragraph"/>
    <w:basedOn w:val="a"/>
    <w:link w:val="a7"/>
    <w:pPr>
      <w:ind w:left="720"/>
      <w:contextualSpacing/>
    </w:pPr>
  </w:style>
  <w:style w:type="character" w:customStyle="1" w:styleId="a7">
    <w:name w:val="Абзац списка Знак"/>
    <w:basedOn w:val="1"/>
    <w:link w:val="a6"/>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5">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No Spacing"/>
    <w:link w:val="a9"/>
    <w:uiPriority w:val="1"/>
    <w:qFormat/>
    <w:pPr>
      <w:spacing w:after="0" w:line="240" w:lineRule="auto"/>
    </w:pPr>
    <w:rPr>
      <w:rFonts w:ascii="Calibri" w:hAnsi="Calibri"/>
    </w:rPr>
  </w:style>
  <w:style w:type="character" w:customStyle="1" w:styleId="a9">
    <w:name w:val="Без интервала Знак"/>
    <w:link w:val="a8"/>
    <w:uiPriority w:val="1"/>
    <w:rPr>
      <w:rFonts w:ascii="Calibri" w:hAnsi="Calibri"/>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Balloon Text"/>
    <w:basedOn w:val="a"/>
    <w:link w:val="ab"/>
    <w:pPr>
      <w:spacing w:after="0" w:line="240" w:lineRule="auto"/>
    </w:pPr>
    <w:rPr>
      <w:rFonts w:ascii="Tahoma" w:hAnsi="Tahoma"/>
      <w:sz w:val="16"/>
    </w:rPr>
  </w:style>
  <w:style w:type="character" w:customStyle="1" w:styleId="ab">
    <w:name w:val="Текст выноски Знак"/>
    <w:basedOn w:val="1"/>
    <w:link w:val="aa"/>
    <w:rPr>
      <w:rFonts w:ascii="Tahoma" w:hAnsi="Tahoma"/>
      <w:sz w:val="16"/>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16"/>
    <w:locked/>
    <w:rsid w:val="009676D6"/>
    <w:rPr>
      <w:lang w:val="x-none"/>
    </w:rPr>
  </w:style>
  <w:style w:type="paragraph" w:customStyle="1" w:styleId="16">
    <w:name w:val="Без интервала1"/>
    <w:basedOn w:val="a"/>
    <w:link w:val="NoSpacingChar"/>
    <w:qFormat/>
    <w:rsid w:val="009676D6"/>
    <w:pPr>
      <w:spacing w:after="0" w:line="240" w:lineRule="auto"/>
    </w:pPr>
    <w:rPr>
      <w:lang w:val="x-none"/>
    </w:rPr>
  </w:style>
  <w:style w:type="character" w:customStyle="1" w:styleId="af1">
    <w:name w:val="Подпись к таблице_"/>
    <w:basedOn w:val="a0"/>
    <w:link w:val="af2"/>
    <w:locked/>
    <w:rsid w:val="00652EAD"/>
    <w:rPr>
      <w:rFonts w:ascii="Times New Roman" w:hAnsi="Times New Roman"/>
      <w:sz w:val="26"/>
      <w:szCs w:val="26"/>
      <w:shd w:val="clear" w:color="auto" w:fill="FFFFFF"/>
    </w:rPr>
  </w:style>
  <w:style w:type="paragraph" w:customStyle="1" w:styleId="af2">
    <w:name w:val="Подпись к таблице"/>
    <w:basedOn w:val="a"/>
    <w:link w:val="af1"/>
    <w:rsid w:val="00652EAD"/>
    <w:pPr>
      <w:widowControl w:val="0"/>
      <w:shd w:val="clear" w:color="auto" w:fill="FFFFFF"/>
      <w:spacing w:after="0" w:line="240" w:lineRule="auto"/>
    </w:pPr>
    <w:rPr>
      <w:rFonts w:ascii="Times New Roman" w:hAnsi="Times New Roman"/>
      <w:sz w:val="26"/>
      <w:szCs w:val="26"/>
    </w:rPr>
  </w:style>
  <w:style w:type="character" w:customStyle="1" w:styleId="af3">
    <w:name w:val="Другое_"/>
    <w:basedOn w:val="a0"/>
    <w:link w:val="af4"/>
    <w:locked/>
    <w:rsid w:val="00652EAD"/>
    <w:rPr>
      <w:rFonts w:ascii="Times New Roman" w:hAnsi="Times New Roman"/>
      <w:shd w:val="clear" w:color="auto" w:fill="FFFFFF"/>
    </w:rPr>
  </w:style>
  <w:style w:type="paragraph" w:customStyle="1" w:styleId="af4">
    <w:name w:val="Другое"/>
    <w:basedOn w:val="a"/>
    <w:link w:val="af3"/>
    <w:rsid w:val="00652EAD"/>
    <w:pPr>
      <w:widowControl w:val="0"/>
      <w:shd w:val="clear" w:color="auto" w:fill="FFFFFF"/>
      <w:spacing w:after="0" w:line="240" w:lineRule="auto"/>
      <w:ind w:firstLine="400"/>
    </w:pPr>
    <w:rPr>
      <w:rFonts w:ascii="Times New Roman" w:hAnsi="Times New Roman"/>
    </w:rPr>
  </w:style>
  <w:style w:type="character" w:customStyle="1" w:styleId="af5">
    <w:name w:val="Основной текст_"/>
    <w:basedOn w:val="a0"/>
    <w:link w:val="17"/>
    <w:locked/>
    <w:rsid w:val="00652EAD"/>
    <w:rPr>
      <w:rFonts w:ascii="Times New Roman" w:hAnsi="Times New Roman"/>
      <w:shd w:val="clear" w:color="auto" w:fill="FFFFFF"/>
    </w:rPr>
  </w:style>
  <w:style w:type="paragraph" w:customStyle="1" w:styleId="17">
    <w:name w:val="Основной текст1"/>
    <w:basedOn w:val="a"/>
    <w:link w:val="af5"/>
    <w:rsid w:val="00652EAD"/>
    <w:pPr>
      <w:widowControl w:val="0"/>
      <w:shd w:val="clear" w:color="auto" w:fill="FFFFFF"/>
      <w:spacing w:after="0" w:line="240" w:lineRule="auto"/>
      <w:ind w:firstLine="40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619291">
      <w:bodyDiv w:val="1"/>
      <w:marLeft w:val="0"/>
      <w:marRight w:val="0"/>
      <w:marTop w:val="0"/>
      <w:marBottom w:val="0"/>
      <w:divBdr>
        <w:top w:val="none" w:sz="0" w:space="0" w:color="auto"/>
        <w:left w:val="none" w:sz="0" w:space="0" w:color="auto"/>
        <w:bottom w:val="none" w:sz="0" w:space="0" w:color="auto"/>
        <w:right w:val="none" w:sz="0" w:space="0" w:color="auto"/>
      </w:divBdr>
    </w:div>
    <w:div w:id="1810437897">
      <w:bodyDiv w:val="1"/>
      <w:marLeft w:val="0"/>
      <w:marRight w:val="0"/>
      <w:marTop w:val="0"/>
      <w:marBottom w:val="0"/>
      <w:divBdr>
        <w:top w:val="none" w:sz="0" w:space="0" w:color="auto"/>
        <w:left w:val="none" w:sz="0" w:space="0" w:color="auto"/>
        <w:bottom w:val="none" w:sz="0" w:space="0" w:color="auto"/>
        <w:right w:val="none" w:sz="0" w:space="0" w:color="auto"/>
      </w:divBdr>
    </w:div>
    <w:div w:id="208340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1315</Words>
  <Characters>7497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shkolan5</cp:lastModifiedBy>
  <cp:revision>11</cp:revision>
  <dcterms:created xsi:type="dcterms:W3CDTF">2023-07-18T06:11:00Z</dcterms:created>
  <dcterms:modified xsi:type="dcterms:W3CDTF">2024-09-03T13:26:00Z</dcterms:modified>
</cp:coreProperties>
</file>